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EB9B" w14:textId="77777777" w:rsidR="000B433F" w:rsidRDefault="000B433F" w:rsidP="000B433F">
      <w:pPr>
        <w:pStyle w:val="BodyText"/>
        <w:kinsoku w:val="0"/>
        <w:overflowPunct w:val="0"/>
        <w:spacing w:before="97"/>
        <w:rPr>
          <w:rFonts w:ascii="Trebuchet MS" w:hAnsi="Trebuchet MS" w:cs="Times New Roman"/>
          <w:color w:val="1C3C77"/>
          <w:w w:val="105"/>
          <w:sz w:val="24"/>
          <w:szCs w:val="24"/>
        </w:rPr>
      </w:pPr>
    </w:p>
    <w:p w14:paraId="453555C8" w14:textId="5E7771AB" w:rsidR="00F52014" w:rsidRPr="00F52014" w:rsidRDefault="00F52014" w:rsidP="00F52014">
      <w:pPr>
        <w:keepNext/>
        <w:keepLines/>
        <w:widowControl/>
        <w:autoSpaceDE/>
        <w:autoSpaceDN/>
        <w:adjustRightInd/>
        <w:spacing w:before="480" w:after="120"/>
        <w:jc w:val="center"/>
        <w:outlineLvl w:val="0"/>
        <w:rPr>
          <w:rFonts w:ascii="Arial" w:eastAsia="MS Gothic" w:hAnsi="Arial" w:cs="Times New Roman"/>
          <w:b/>
          <w:bCs/>
          <w:sz w:val="20"/>
          <w:szCs w:val="20"/>
          <w:lang w:val="en-US" w:eastAsia="en-US"/>
        </w:rPr>
      </w:pPr>
      <w:r>
        <w:rPr>
          <w:rFonts w:ascii="Arial" w:eastAsia="MS Gothic" w:hAnsi="Arial" w:cs="Times New Roman"/>
          <w:b/>
          <w:bCs/>
          <w:sz w:val="56"/>
          <w:szCs w:val="32"/>
          <w:lang w:val="en-US" w:eastAsia="en-US"/>
        </w:rPr>
        <w:t>PRIVACY NOTICE FOR PUPILS AND PARENTS</w:t>
      </w:r>
    </w:p>
    <w:p w14:paraId="2A28AE07" w14:textId="52A71A21" w:rsidR="00F52014" w:rsidRPr="00F52014" w:rsidRDefault="00B12289" w:rsidP="00F52014">
      <w:pPr>
        <w:keepNext/>
        <w:keepLines/>
        <w:widowControl/>
        <w:autoSpaceDE/>
        <w:autoSpaceDN/>
        <w:adjustRightInd/>
        <w:spacing w:before="480" w:after="120"/>
        <w:jc w:val="center"/>
        <w:outlineLvl w:val="0"/>
        <w:rPr>
          <w:rFonts w:ascii="Arial" w:eastAsia="MS Gothic" w:hAnsi="Arial" w:cs="Times New Roman"/>
          <w:b/>
          <w:bCs/>
          <w:sz w:val="20"/>
          <w:szCs w:val="20"/>
          <w:lang w:val="en-US" w:eastAsia="en-US"/>
        </w:rPr>
      </w:pPr>
      <w:r>
        <w:rPr>
          <w:rFonts w:ascii="Calibri" w:eastAsia="Calibri" w:hAnsi="Calibri" w:cs="Calibri"/>
          <w:noProof/>
          <w:color w:val="000000"/>
        </w:rPr>
        <w:pict w14:anchorId="4CB83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ightingale School Logo (002)" style="width:187.2pt;height:227.4pt;visibility:visible;mso-wrap-style:square">
            <v:imagedata r:id="rId7" o:title="Nightingale School Logo (002)"/>
          </v:shape>
        </w:pict>
      </w:r>
    </w:p>
    <w:p w14:paraId="75A90A3F" w14:textId="77777777" w:rsidR="00F52014" w:rsidRPr="00F52014" w:rsidRDefault="00F52014" w:rsidP="00F52014">
      <w:pPr>
        <w:keepNext/>
        <w:keepLines/>
        <w:widowControl/>
        <w:autoSpaceDE/>
        <w:autoSpaceDN/>
        <w:adjustRightInd/>
        <w:jc w:val="center"/>
        <w:outlineLvl w:val="0"/>
        <w:rPr>
          <w:rFonts w:ascii="Arial" w:eastAsia="MS Gothic" w:hAnsi="Arial" w:cs="Times New Roman"/>
          <w:b/>
          <w:bCs/>
          <w:sz w:val="20"/>
          <w:szCs w:val="20"/>
          <w:lang w:val="en-US" w:eastAsia="en-US"/>
        </w:rPr>
      </w:pPr>
    </w:p>
    <w:p w14:paraId="70FB0C91" w14:textId="77777777" w:rsidR="00F52014" w:rsidRPr="00F52014" w:rsidRDefault="00F52014" w:rsidP="00F52014">
      <w:pPr>
        <w:widowControl/>
        <w:autoSpaceDE/>
        <w:autoSpaceDN/>
        <w:adjustRightInd/>
        <w:rPr>
          <w:rFonts w:ascii="Arial" w:eastAsia="MS Mincho" w:hAnsi="Arial" w:cs="Times New Roman"/>
          <w:b/>
          <w:sz w:val="20"/>
          <w:szCs w:val="24"/>
          <w:lang w:val="en-US" w:eastAsia="en-US"/>
        </w:rPr>
      </w:pPr>
    </w:p>
    <w:p w14:paraId="6A1E1647" w14:textId="77777777" w:rsidR="00F52014" w:rsidRPr="00F52014" w:rsidRDefault="00F52014" w:rsidP="00F52014">
      <w:pPr>
        <w:widowControl/>
        <w:autoSpaceDE/>
        <w:autoSpaceDN/>
        <w:adjustRightInd/>
        <w:rPr>
          <w:rFonts w:ascii="Arial" w:eastAsia="MS Mincho" w:hAnsi="Arial" w:cs="Times New Roman"/>
          <w:b/>
          <w:sz w:val="20"/>
          <w:szCs w:val="24"/>
          <w:lang w:val="en-US" w:eastAsia="en-US"/>
        </w:rPr>
      </w:pPr>
    </w:p>
    <w:p w14:paraId="1F498886" w14:textId="77777777" w:rsidR="00F52014" w:rsidRPr="00F52014" w:rsidRDefault="00F52014" w:rsidP="00F52014">
      <w:pPr>
        <w:widowControl/>
        <w:autoSpaceDE/>
        <w:autoSpaceDN/>
        <w:adjustRightInd/>
        <w:rPr>
          <w:rFonts w:ascii="Arial" w:eastAsia="MS Mincho" w:hAnsi="Arial" w:cs="Times New Roman"/>
          <w:b/>
          <w:sz w:val="20"/>
          <w:szCs w:val="24"/>
          <w:lang w:val="en-US" w:eastAsia="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2368"/>
        <w:gridCol w:w="1219"/>
      </w:tblGrid>
      <w:tr w:rsidR="00F52014" w:rsidRPr="00F52014" w14:paraId="738ED5A1" w14:textId="77777777" w:rsidTr="004F0E17">
        <w:trPr>
          <w:jc w:val="center"/>
        </w:trPr>
        <w:tc>
          <w:tcPr>
            <w:tcW w:w="2127" w:type="dxa"/>
            <w:shd w:val="clear" w:color="auto" w:fill="BFBFBF"/>
          </w:tcPr>
          <w:p w14:paraId="63073147"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r w:rsidRPr="00F52014">
              <w:rPr>
                <w:rFonts w:ascii="Arial" w:eastAsia="MS Mincho" w:hAnsi="Arial" w:cs="Arial"/>
                <w:b/>
                <w:sz w:val="20"/>
                <w:szCs w:val="20"/>
                <w:lang w:val="en-US" w:eastAsia="en-US"/>
              </w:rPr>
              <w:t>Approved by:</w:t>
            </w:r>
          </w:p>
        </w:tc>
        <w:tc>
          <w:tcPr>
            <w:tcW w:w="3727" w:type="dxa"/>
            <w:shd w:val="clear" w:color="auto" w:fill="BFBFBF"/>
          </w:tcPr>
          <w:p w14:paraId="25FA5E44" w14:textId="01223220" w:rsidR="00F52014" w:rsidRPr="00F52014" w:rsidRDefault="00B12289" w:rsidP="00F52014">
            <w:pPr>
              <w:widowControl/>
              <w:autoSpaceDE/>
              <w:autoSpaceDN/>
              <w:adjustRightInd/>
              <w:rPr>
                <w:rFonts w:ascii="Arial" w:eastAsia="MS Mincho" w:hAnsi="Arial" w:cs="Arial"/>
                <w:b/>
                <w:sz w:val="20"/>
                <w:szCs w:val="20"/>
                <w:lang w:val="en-US" w:eastAsia="en-US"/>
              </w:rPr>
            </w:pPr>
            <w:r>
              <w:rPr>
                <w:rFonts w:ascii="Arial" w:eastAsia="MS Mincho" w:hAnsi="Arial" w:cs="Arial"/>
                <w:b/>
                <w:sz w:val="20"/>
                <w:szCs w:val="20"/>
                <w:lang w:val="en-US" w:eastAsia="en-US"/>
              </w:rPr>
              <w:t>Igor Rogovoy</w:t>
            </w:r>
          </w:p>
        </w:tc>
        <w:tc>
          <w:tcPr>
            <w:tcW w:w="3587" w:type="dxa"/>
            <w:gridSpan w:val="2"/>
            <w:shd w:val="clear" w:color="auto" w:fill="BFBFBF"/>
          </w:tcPr>
          <w:p w14:paraId="10FF18A5" w14:textId="0857D27C" w:rsidR="00F52014" w:rsidRPr="00F52014" w:rsidRDefault="00B12289" w:rsidP="00F52014">
            <w:pPr>
              <w:widowControl/>
              <w:autoSpaceDE/>
              <w:autoSpaceDN/>
              <w:adjustRightInd/>
              <w:rPr>
                <w:rFonts w:ascii="Arial" w:eastAsia="MS Mincho" w:hAnsi="Arial" w:cs="Arial"/>
                <w:b/>
                <w:sz w:val="20"/>
                <w:szCs w:val="20"/>
                <w:lang w:val="en-US" w:eastAsia="en-US"/>
              </w:rPr>
            </w:pPr>
            <w:bookmarkStart w:id="0" w:name="_GoBack"/>
            <w:bookmarkEnd w:id="0"/>
            <w:r>
              <w:rPr>
                <w:rFonts w:ascii="Arial" w:eastAsia="MS Mincho" w:hAnsi="Arial" w:cs="Arial"/>
                <w:b/>
                <w:sz w:val="20"/>
                <w:szCs w:val="20"/>
                <w:lang w:val="en-US" w:eastAsia="en-US"/>
              </w:rPr>
              <w:t xml:space="preserve">Signature:  </w:t>
            </w:r>
          </w:p>
          <w:p w14:paraId="25611F6D"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p w14:paraId="19FF55E4"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tc>
      </w:tr>
      <w:tr w:rsidR="00F52014" w:rsidRPr="00F52014" w14:paraId="490E3A56" w14:textId="77777777" w:rsidTr="004F0E17">
        <w:trPr>
          <w:jc w:val="center"/>
        </w:trPr>
        <w:tc>
          <w:tcPr>
            <w:tcW w:w="8222" w:type="dxa"/>
            <w:gridSpan w:val="3"/>
            <w:shd w:val="clear" w:color="auto" w:fill="BFBFBF"/>
          </w:tcPr>
          <w:p w14:paraId="49A67E78" w14:textId="0DFB4DB0" w:rsidR="00F52014" w:rsidRPr="00F52014" w:rsidRDefault="00F52014" w:rsidP="00F52014">
            <w:pPr>
              <w:widowControl/>
              <w:autoSpaceDE/>
              <w:autoSpaceDN/>
              <w:adjustRightInd/>
              <w:rPr>
                <w:rFonts w:ascii="Arial" w:eastAsia="MS Mincho" w:hAnsi="Arial" w:cs="Arial"/>
                <w:b/>
                <w:sz w:val="20"/>
                <w:szCs w:val="20"/>
                <w:lang w:val="en-US" w:eastAsia="en-US"/>
              </w:rPr>
            </w:pPr>
            <w:r w:rsidRPr="00F52014">
              <w:rPr>
                <w:rFonts w:ascii="Arial" w:eastAsia="MS Mincho" w:hAnsi="Arial" w:cs="Arial"/>
                <w:b/>
                <w:sz w:val="20"/>
                <w:szCs w:val="20"/>
                <w:lang w:val="en-US" w:eastAsia="en-US"/>
              </w:rPr>
              <w:t>Needs Approval by:    C</w:t>
            </w:r>
            <w:r w:rsidR="00B12289">
              <w:rPr>
                <w:rFonts w:ascii="Arial" w:eastAsia="MS Mincho" w:hAnsi="Arial" w:cs="Arial"/>
                <w:b/>
                <w:sz w:val="20"/>
                <w:szCs w:val="20"/>
                <w:lang w:val="en-US" w:eastAsia="en-US"/>
              </w:rPr>
              <w:t>ontracts Link Governor</w:t>
            </w:r>
          </w:p>
          <w:p w14:paraId="134E9A89"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p w14:paraId="498B448C"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tc>
        <w:tc>
          <w:tcPr>
            <w:tcW w:w="1219" w:type="dxa"/>
            <w:shd w:val="clear" w:color="auto" w:fill="BFBFBF"/>
          </w:tcPr>
          <w:p w14:paraId="7ED19356"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tc>
      </w:tr>
      <w:tr w:rsidR="00F52014" w:rsidRPr="00F52014" w14:paraId="3BDC67A9" w14:textId="77777777" w:rsidTr="004F0E17">
        <w:trPr>
          <w:jc w:val="center"/>
        </w:trPr>
        <w:tc>
          <w:tcPr>
            <w:tcW w:w="2127" w:type="dxa"/>
            <w:shd w:val="clear" w:color="auto" w:fill="BFBFBF"/>
          </w:tcPr>
          <w:p w14:paraId="41E0C4E4" w14:textId="42EFD08E" w:rsidR="00F52014" w:rsidRPr="00F52014" w:rsidRDefault="00B12289" w:rsidP="00F52014">
            <w:pPr>
              <w:widowControl/>
              <w:autoSpaceDE/>
              <w:autoSpaceDN/>
              <w:adjustRightInd/>
              <w:rPr>
                <w:rFonts w:ascii="Arial" w:eastAsia="MS Mincho" w:hAnsi="Arial" w:cs="Arial"/>
                <w:b/>
                <w:sz w:val="20"/>
                <w:szCs w:val="20"/>
                <w:lang w:val="en-US" w:eastAsia="en-US"/>
              </w:rPr>
            </w:pPr>
            <w:r>
              <w:rPr>
                <w:rFonts w:ascii="Arial" w:eastAsia="MS Mincho" w:hAnsi="Arial" w:cs="Arial"/>
                <w:b/>
                <w:sz w:val="20"/>
                <w:szCs w:val="20"/>
                <w:lang w:val="en-US" w:eastAsia="en-US"/>
              </w:rPr>
              <w:t>Date Reviewed</w:t>
            </w:r>
            <w:r w:rsidR="00F52014" w:rsidRPr="00F52014">
              <w:rPr>
                <w:rFonts w:ascii="Arial" w:eastAsia="MS Mincho" w:hAnsi="Arial" w:cs="Arial"/>
                <w:b/>
                <w:sz w:val="20"/>
                <w:szCs w:val="20"/>
                <w:lang w:val="en-US" w:eastAsia="en-US"/>
              </w:rPr>
              <w:t>:</w:t>
            </w:r>
          </w:p>
        </w:tc>
        <w:tc>
          <w:tcPr>
            <w:tcW w:w="7314" w:type="dxa"/>
            <w:gridSpan w:val="3"/>
            <w:shd w:val="clear" w:color="auto" w:fill="BFBFBF"/>
          </w:tcPr>
          <w:p w14:paraId="66EE3BE3" w14:textId="3A3AFF1B" w:rsidR="00F52014" w:rsidRPr="00F52014" w:rsidRDefault="00B12289" w:rsidP="00F52014">
            <w:pPr>
              <w:widowControl/>
              <w:autoSpaceDE/>
              <w:autoSpaceDN/>
              <w:adjustRightInd/>
              <w:rPr>
                <w:rFonts w:ascii="Arial" w:eastAsia="MS Mincho" w:hAnsi="Arial" w:cs="Arial"/>
                <w:b/>
                <w:sz w:val="20"/>
                <w:szCs w:val="20"/>
                <w:lang w:val="en-US" w:eastAsia="en-US"/>
              </w:rPr>
            </w:pPr>
            <w:r>
              <w:rPr>
                <w:rFonts w:ascii="Arial" w:eastAsia="MS Mincho" w:hAnsi="Arial" w:cs="Arial"/>
                <w:b/>
                <w:sz w:val="20"/>
                <w:szCs w:val="20"/>
                <w:lang w:val="en-US" w:eastAsia="en-US"/>
              </w:rPr>
              <w:t>19/10/2022</w:t>
            </w:r>
          </w:p>
          <w:p w14:paraId="5C7C643B"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p w14:paraId="2B1E1370"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tc>
      </w:tr>
      <w:tr w:rsidR="00F52014" w:rsidRPr="00F52014" w14:paraId="29BA4947" w14:textId="77777777" w:rsidTr="004F0E17">
        <w:trPr>
          <w:jc w:val="center"/>
        </w:trPr>
        <w:tc>
          <w:tcPr>
            <w:tcW w:w="2127" w:type="dxa"/>
            <w:shd w:val="clear" w:color="auto" w:fill="BFBFBF"/>
          </w:tcPr>
          <w:p w14:paraId="11818C2C"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r w:rsidRPr="00F52014">
              <w:rPr>
                <w:rFonts w:ascii="Arial" w:eastAsia="MS Mincho" w:hAnsi="Arial" w:cs="Arial"/>
                <w:b/>
                <w:sz w:val="20"/>
                <w:szCs w:val="20"/>
                <w:lang w:val="en-US" w:eastAsia="en-US"/>
              </w:rPr>
              <w:t>Next review due by:</w:t>
            </w:r>
          </w:p>
        </w:tc>
        <w:tc>
          <w:tcPr>
            <w:tcW w:w="7314" w:type="dxa"/>
            <w:gridSpan w:val="3"/>
            <w:shd w:val="clear" w:color="auto" w:fill="BFBFBF"/>
          </w:tcPr>
          <w:p w14:paraId="2874C797" w14:textId="39727820" w:rsidR="00F52014" w:rsidRDefault="00B12289" w:rsidP="00F52014">
            <w:pPr>
              <w:widowControl/>
              <w:autoSpaceDE/>
              <w:autoSpaceDN/>
              <w:adjustRightInd/>
              <w:rPr>
                <w:rFonts w:ascii="Arial" w:eastAsia="MS Mincho" w:hAnsi="Arial" w:cs="Arial"/>
                <w:b/>
                <w:sz w:val="20"/>
                <w:szCs w:val="20"/>
                <w:lang w:val="en-US" w:eastAsia="en-US"/>
              </w:rPr>
            </w:pPr>
            <w:r>
              <w:rPr>
                <w:rFonts w:ascii="Arial" w:eastAsia="MS Mincho" w:hAnsi="Arial" w:cs="Arial"/>
                <w:b/>
                <w:sz w:val="20"/>
                <w:szCs w:val="20"/>
                <w:lang w:val="en-US" w:eastAsia="en-US"/>
              </w:rPr>
              <w:t>18/10/2025</w:t>
            </w:r>
          </w:p>
          <w:p w14:paraId="77772901" w14:textId="77777777" w:rsidR="00B12289" w:rsidRPr="00F52014" w:rsidRDefault="00B12289" w:rsidP="00F52014">
            <w:pPr>
              <w:widowControl/>
              <w:autoSpaceDE/>
              <w:autoSpaceDN/>
              <w:adjustRightInd/>
              <w:rPr>
                <w:rFonts w:ascii="Arial" w:eastAsia="MS Mincho" w:hAnsi="Arial" w:cs="Arial"/>
                <w:b/>
                <w:sz w:val="20"/>
                <w:szCs w:val="20"/>
                <w:lang w:val="en-US" w:eastAsia="en-US"/>
              </w:rPr>
            </w:pPr>
          </w:p>
          <w:p w14:paraId="2319A421" w14:textId="77777777" w:rsidR="00F52014" w:rsidRPr="00F52014" w:rsidRDefault="00F52014" w:rsidP="00F52014">
            <w:pPr>
              <w:widowControl/>
              <w:autoSpaceDE/>
              <w:autoSpaceDN/>
              <w:adjustRightInd/>
              <w:rPr>
                <w:rFonts w:ascii="Arial" w:eastAsia="MS Mincho" w:hAnsi="Arial" w:cs="Arial"/>
                <w:b/>
                <w:sz w:val="20"/>
                <w:szCs w:val="20"/>
                <w:lang w:val="en-US" w:eastAsia="en-US"/>
              </w:rPr>
            </w:pPr>
          </w:p>
        </w:tc>
      </w:tr>
    </w:tbl>
    <w:p w14:paraId="63237DB6" w14:textId="77777777" w:rsidR="0033091C" w:rsidRPr="00BA3E4E" w:rsidRDefault="0033091C" w:rsidP="00F73DFA">
      <w:pPr>
        <w:pStyle w:val="BodyText"/>
        <w:kinsoku w:val="0"/>
        <w:overflowPunct w:val="0"/>
        <w:rPr>
          <w:rFonts w:ascii="Trebuchet MS" w:hAnsi="Trebuchet MS"/>
          <w:color w:val="2E74B5" w:themeColor="accent5" w:themeShade="BF"/>
          <w:sz w:val="24"/>
          <w:szCs w:val="24"/>
        </w:rPr>
      </w:pPr>
    </w:p>
    <w:p w14:paraId="6D03AEC2" w14:textId="700EDB5E" w:rsidR="001848F9" w:rsidRDefault="001848F9" w:rsidP="001848F9">
      <w:pPr>
        <w:spacing w:before="4" w:line="240" w:lineRule="exact"/>
        <w:jc w:val="both"/>
        <w:rPr>
          <w:rFonts w:ascii="Verdana" w:hAnsi="Verdana"/>
          <w:sz w:val="28"/>
          <w:szCs w:val="28"/>
        </w:rPr>
      </w:pPr>
      <w:bookmarkStart w:id="1" w:name="_Toc277858145"/>
    </w:p>
    <w:p w14:paraId="0502A056" w14:textId="50CDA808" w:rsidR="00F52014" w:rsidRDefault="00F52014" w:rsidP="001848F9">
      <w:pPr>
        <w:spacing w:before="4" w:line="240" w:lineRule="exact"/>
        <w:jc w:val="both"/>
        <w:rPr>
          <w:rFonts w:ascii="Verdana" w:hAnsi="Verdana"/>
          <w:sz w:val="28"/>
          <w:szCs w:val="28"/>
        </w:rPr>
      </w:pPr>
    </w:p>
    <w:p w14:paraId="7CB41BDC" w14:textId="249DC8C6" w:rsidR="00F52014" w:rsidRDefault="00F52014" w:rsidP="001848F9">
      <w:pPr>
        <w:spacing w:before="4" w:line="240" w:lineRule="exact"/>
        <w:jc w:val="both"/>
        <w:rPr>
          <w:rFonts w:ascii="Verdana" w:hAnsi="Verdana"/>
          <w:sz w:val="28"/>
          <w:szCs w:val="28"/>
        </w:rPr>
      </w:pPr>
    </w:p>
    <w:p w14:paraId="542C2587" w14:textId="3CA87E77" w:rsidR="00F52014" w:rsidRDefault="00F52014" w:rsidP="001848F9">
      <w:pPr>
        <w:spacing w:before="4" w:line="240" w:lineRule="exact"/>
        <w:jc w:val="both"/>
        <w:rPr>
          <w:rFonts w:ascii="Verdana" w:hAnsi="Verdana"/>
          <w:sz w:val="28"/>
          <w:szCs w:val="28"/>
        </w:rPr>
      </w:pPr>
    </w:p>
    <w:p w14:paraId="27086D94" w14:textId="09609226" w:rsidR="00F52014" w:rsidRDefault="00F52014" w:rsidP="001848F9">
      <w:pPr>
        <w:spacing w:before="4" w:line="240" w:lineRule="exact"/>
        <w:jc w:val="both"/>
        <w:rPr>
          <w:rFonts w:ascii="Verdana" w:hAnsi="Verdana"/>
          <w:sz w:val="28"/>
          <w:szCs w:val="28"/>
        </w:rPr>
      </w:pPr>
    </w:p>
    <w:p w14:paraId="58D364F0" w14:textId="40D440AD" w:rsidR="00F52014" w:rsidRDefault="00F52014" w:rsidP="001848F9">
      <w:pPr>
        <w:spacing w:before="4" w:line="240" w:lineRule="exact"/>
        <w:jc w:val="both"/>
        <w:rPr>
          <w:rFonts w:ascii="Verdana" w:hAnsi="Verdana"/>
          <w:sz w:val="28"/>
          <w:szCs w:val="28"/>
        </w:rPr>
      </w:pPr>
    </w:p>
    <w:p w14:paraId="29C1FF7F" w14:textId="12736C07" w:rsidR="00F52014" w:rsidRDefault="00F52014" w:rsidP="001848F9">
      <w:pPr>
        <w:spacing w:before="4" w:line="240" w:lineRule="exact"/>
        <w:jc w:val="both"/>
        <w:rPr>
          <w:rFonts w:ascii="Verdana" w:hAnsi="Verdana"/>
          <w:sz w:val="28"/>
          <w:szCs w:val="28"/>
        </w:rPr>
      </w:pPr>
    </w:p>
    <w:p w14:paraId="7104078E" w14:textId="42A2C992" w:rsidR="00F52014" w:rsidRDefault="00F52014" w:rsidP="001848F9">
      <w:pPr>
        <w:spacing w:before="4" w:line="240" w:lineRule="exact"/>
        <w:jc w:val="both"/>
        <w:rPr>
          <w:rFonts w:ascii="Verdana" w:hAnsi="Verdana"/>
          <w:sz w:val="28"/>
          <w:szCs w:val="28"/>
        </w:rPr>
      </w:pPr>
    </w:p>
    <w:p w14:paraId="7A1BD0F5" w14:textId="182C4EED" w:rsidR="00F52014" w:rsidRDefault="00F52014" w:rsidP="001848F9">
      <w:pPr>
        <w:spacing w:before="4" w:line="240" w:lineRule="exact"/>
        <w:jc w:val="both"/>
        <w:rPr>
          <w:rFonts w:ascii="Verdana" w:hAnsi="Verdana"/>
          <w:sz w:val="28"/>
          <w:szCs w:val="28"/>
        </w:rPr>
      </w:pPr>
    </w:p>
    <w:p w14:paraId="76DCA0C1" w14:textId="77777777" w:rsidR="00F52014" w:rsidRDefault="00F52014" w:rsidP="001848F9">
      <w:pPr>
        <w:spacing w:before="4" w:line="240" w:lineRule="exact"/>
        <w:jc w:val="both"/>
        <w:rPr>
          <w:rFonts w:ascii="Verdana" w:hAnsi="Verdana"/>
          <w:sz w:val="28"/>
          <w:szCs w:val="28"/>
        </w:rPr>
      </w:pPr>
    </w:p>
    <w:p w14:paraId="415428FC" w14:textId="77777777" w:rsidR="001848F9" w:rsidRDefault="001848F9" w:rsidP="001848F9">
      <w:pPr>
        <w:spacing w:before="4" w:line="240" w:lineRule="exact"/>
        <w:jc w:val="both"/>
        <w:rPr>
          <w:rFonts w:ascii="Verdana" w:hAnsi="Verdana"/>
          <w:sz w:val="28"/>
          <w:szCs w:val="28"/>
        </w:rPr>
      </w:pPr>
    </w:p>
    <w:p w14:paraId="54B52396"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lastRenderedPageBreak/>
        <w:t>Change History Record</w:t>
      </w:r>
    </w:p>
    <w:tbl>
      <w:tblPr>
        <w:tblStyle w:val="TableGrid"/>
        <w:tblW w:w="0" w:type="auto"/>
        <w:jc w:val="center"/>
        <w:tblLook w:val="04A0" w:firstRow="1" w:lastRow="0" w:firstColumn="1" w:lastColumn="0" w:noHBand="0" w:noVBand="1"/>
      </w:tblPr>
      <w:tblGrid>
        <w:gridCol w:w="2218"/>
        <w:gridCol w:w="3900"/>
        <w:gridCol w:w="2648"/>
      </w:tblGrid>
      <w:tr w:rsidR="001848F9" w14:paraId="310E78AB" w14:textId="77777777" w:rsidTr="004D2B7D">
        <w:trPr>
          <w:jc w:val="center"/>
        </w:trPr>
        <w:tc>
          <w:tcPr>
            <w:tcW w:w="2254" w:type="dxa"/>
            <w:vAlign w:val="center"/>
          </w:tcPr>
          <w:p w14:paraId="44231BBE" w14:textId="77777777" w:rsidR="001848F9" w:rsidRPr="00DE7F63" w:rsidRDefault="001848F9" w:rsidP="004D2B7D">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11EC113B" w14:textId="77777777" w:rsidR="001848F9" w:rsidRPr="00DE7F63" w:rsidRDefault="001848F9" w:rsidP="004D2B7D">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285DC9AB" w14:textId="77777777" w:rsidR="001848F9" w:rsidRPr="00DE7F63" w:rsidRDefault="001848F9" w:rsidP="004D2B7D">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1848F9" w14:paraId="3F38448A" w14:textId="77777777" w:rsidTr="004D2B7D">
        <w:trPr>
          <w:trHeight w:val="972"/>
          <w:jc w:val="center"/>
        </w:trPr>
        <w:tc>
          <w:tcPr>
            <w:tcW w:w="2254" w:type="dxa"/>
            <w:vAlign w:val="center"/>
          </w:tcPr>
          <w:p w14:paraId="1337FFE8" w14:textId="77777777" w:rsidR="001848F9" w:rsidRPr="00330596" w:rsidRDefault="001848F9" w:rsidP="004D2B7D">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6611B34" w14:textId="77777777" w:rsidR="001848F9" w:rsidRPr="006B1BC7" w:rsidRDefault="001848F9" w:rsidP="004D2B7D">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365D9560" w14:textId="77777777" w:rsidR="001848F9" w:rsidRPr="006B1BC7" w:rsidRDefault="001848F9" w:rsidP="004D2B7D">
            <w:pPr>
              <w:jc w:val="both"/>
              <w:rPr>
                <w:rFonts w:ascii="Verdana" w:eastAsia="Verdana" w:hAnsi="Verdana" w:cs="Verdana"/>
                <w:sz w:val="20"/>
                <w:szCs w:val="20"/>
              </w:rPr>
            </w:pPr>
            <w:r>
              <w:rPr>
                <w:rFonts w:ascii="Verdana" w:eastAsia="Verdana" w:hAnsi="Verdana" w:cs="Verdana"/>
                <w:sz w:val="20"/>
                <w:szCs w:val="20"/>
              </w:rPr>
              <w:t>06.05.18</w:t>
            </w:r>
          </w:p>
        </w:tc>
      </w:tr>
      <w:tr w:rsidR="001848F9" w14:paraId="7255A5FC" w14:textId="77777777" w:rsidTr="004D2B7D">
        <w:trPr>
          <w:trHeight w:val="972"/>
          <w:jc w:val="center"/>
        </w:trPr>
        <w:tc>
          <w:tcPr>
            <w:tcW w:w="2254" w:type="dxa"/>
            <w:vAlign w:val="center"/>
          </w:tcPr>
          <w:p w14:paraId="6CAA329A" w14:textId="77777777" w:rsidR="001848F9" w:rsidRPr="0095403B" w:rsidRDefault="001848F9" w:rsidP="004D2B7D">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5864414B" w14:textId="77777777" w:rsidR="001848F9" w:rsidRPr="0095403B" w:rsidRDefault="001848F9" w:rsidP="004D2B7D">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1929C41F" w14:textId="77777777" w:rsidR="001848F9" w:rsidRPr="0095403B" w:rsidRDefault="001848F9" w:rsidP="004D2B7D">
            <w:pPr>
              <w:jc w:val="both"/>
              <w:rPr>
                <w:rFonts w:ascii="Verdana" w:eastAsia="Verdana" w:hAnsi="Verdana" w:cs="Verdana"/>
                <w:sz w:val="20"/>
                <w:szCs w:val="20"/>
              </w:rPr>
            </w:pPr>
            <w:r w:rsidRPr="0095403B">
              <w:rPr>
                <w:rFonts w:ascii="Verdana" w:eastAsia="Verdana" w:hAnsi="Verdana" w:cs="Verdana"/>
                <w:sz w:val="20"/>
                <w:szCs w:val="20"/>
              </w:rPr>
              <w:t>06.05.21</w:t>
            </w:r>
          </w:p>
        </w:tc>
      </w:tr>
      <w:tr w:rsidR="001848F9" w14:paraId="39EE2D3E" w14:textId="77777777" w:rsidTr="004D2B7D">
        <w:trPr>
          <w:trHeight w:val="972"/>
          <w:jc w:val="center"/>
        </w:trPr>
        <w:tc>
          <w:tcPr>
            <w:tcW w:w="2254" w:type="dxa"/>
            <w:vAlign w:val="center"/>
          </w:tcPr>
          <w:p w14:paraId="5ACDB4BF" w14:textId="77777777" w:rsidR="001848F9" w:rsidRDefault="001848F9" w:rsidP="004D2B7D">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209BFB80" w14:textId="77777777" w:rsidR="001848F9" w:rsidRPr="0095403B" w:rsidRDefault="001848F9" w:rsidP="004D2B7D">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B0C177F" w14:textId="77777777" w:rsidR="001848F9" w:rsidRPr="0095403B" w:rsidRDefault="001848F9" w:rsidP="004D2B7D">
            <w:pPr>
              <w:jc w:val="both"/>
              <w:rPr>
                <w:rFonts w:ascii="Verdana" w:eastAsia="Verdana" w:hAnsi="Verdana" w:cs="Verdana"/>
                <w:sz w:val="20"/>
                <w:szCs w:val="20"/>
              </w:rPr>
            </w:pPr>
            <w:r>
              <w:rPr>
                <w:rFonts w:ascii="Verdana" w:eastAsia="Verdana" w:hAnsi="Verdana" w:cs="Verdana"/>
                <w:sz w:val="20"/>
                <w:szCs w:val="20"/>
              </w:rPr>
              <w:t>18.02.22</w:t>
            </w:r>
          </w:p>
        </w:tc>
      </w:tr>
      <w:tr w:rsidR="001848F9" w14:paraId="62AC0CCF" w14:textId="77777777" w:rsidTr="004D2B7D">
        <w:trPr>
          <w:trHeight w:val="972"/>
          <w:jc w:val="center"/>
        </w:trPr>
        <w:tc>
          <w:tcPr>
            <w:tcW w:w="2254" w:type="dxa"/>
            <w:vAlign w:val="center"/>
          </w:tcPr>
          <w:p w14:paraId="014A6FA8" w14:textId="77777777" w:rsidR="001848F9" w:rsidRDefault="001848F9" w:rsidP="004D2B7D">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FAA2220" w14:textId="77777777" w:rsidR="001848F9" w:rsidRDefault="001848F9" w:rsidP="004D2B7D">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CEBF1E7" w14:textId="77777777" w:rsidR="001848F9" w:rsidRDefault="001848F9" w:rsidP="004D2B7D">
            <w:pPr>
              <w:jc w:val="both"/>
              <w:rPr>
                <w:rFonts w:ascii="Verdana" w:eastAsia="Verdana" w:hAnsi="Verdana" w:cs="Verdana"/>
                <w:sz w:val="20"/>
                <w:szCs w:val="20"/>
              </w:rPr>
            </w:pPr>
            <w:r>
              <w:rPr>
                <w:rFonts w:ascii="Verdana" w:eastAsia="Verdana" w:hAnsi="Verdana" w:cs="Verdana"/>
                <w:sz w:val="20"/>
                <w:szCs w:val="20"/>
              </w:rPr>
              <w:t>19.08.22</w:t>
            </w:r>
          </w:p>
        </w:tc>
      </w:tr>
    </w:tbl>
    <w:p w14:paraId="7D745A48" w14:textId="77777777" w:rsidR="001848F9" w:rsidRPr="006B1BC7" w:rsidRDefault="001848F9" w:rsidP="001848F9">
      <w:pPr>
        <w:jc w:val="both"/>
        <w:rPr>
          <w:rFonts w:ascii="Verdana" w:eastAsia="Verdana" w:hAnsi="Verdana" w:cs="Verdana"/>
        </w:rPr>
      </w:pPr>
    </w:p>
    <w:p w14:paraId="04D5C636" w14:textId="39A6A8A1" w:rsidR="001848F9" w:rsidRDefault="001848F9" w:rsidP="001848F9">
      <w:pPr>
        <w:jc w:val="both"/>
        <w:rPr>
          <w:rFonts w:ascii="Verdana" w:hAnsi="Verdana"/>
          <w:sz w:val="20"/>
          <w:szCs w:val="20"/>
        </w:rPr>
      </w:pPr>
      <w:r>
        <w:rPr>
          <w:rFonts w:ascii="Verdana" w:hAnsi="Verdana"/>
          <w:sz w:val="20"/>
          <w:szCs w:val="20"/>
        </w:rPr>
        <w:t xml:space="preserve">This privacy notice describes how we collect and use personal information about pupils, in accordance with the UK General Data Protection Regulation (UK GDPR), section 537A of the Education Act 1996 and section 83 of the Children Act 1989. </w:t>
      </w:r>
    </w:p>
    <w:p w14:paraId="499FFE6E" w14:textId="77777777" w:rsidR="00F52014" w:rsidRPr="00F52014" w:rsidRDefault="00F52014" w:rsidP="001848F9">
      <w:pPr>
        <w:jc w:val="both"/>
        <w:rPr>
          <w:rFonts w:ascii="Verdana" w:hAnsi="Verdana"/>
          <w:b/>
          <w:bCs/>
          <w:sz w:val="20"/>
          <w:szCs w:val="20"/>
        </w:rPr>
      </w:pPr>
    </w:p>
    <w:p w14:paraId="1821B74C" w14:textId="77777777" w:rsidR="001848F9" w:rsidRPr="00BA6530" w:rsidRDefault="001848F9" w:rsidP="001848F9">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6081A27E" w14:textId="77777777" w:rsidR="001848F9" w:rsidRPr="001848F9" w:rsidRDefault="001848F9" w:rsidP="001848F9">
      <w:pPr>
        <w:rPr>
          <w:rFonts w:ascii="Verdana" w:hAnsi="Verdana"/>
          <w:b/>
          <w:bCs/>
          <w:color w:val="000000"/>
          <w:sz w:val="24"/>
          <w:szCs w:val="24"/>
          <w:u w:val="single"/>
        </w:rPr>
      </w:pPr>
    </w:p>
    <w:p w14:paraId="6843AB57"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Who Collects This Information?</w:t>
      </w:r>
    </w:p>
    <w:p w14:paraId="07111435" w14:textId="55445F7C" w:rsidR="001848F9" w:rsidRDefault="001848F9" w:rsidP="001848F9">
      <w:pPr>
        <w:jc w:val="both"/>
        <w:rPr>
          <w:rFonts w:ascii="Verdana" w:hAnsi="Verdana"/>
          <w:sz w:val="20"/>
          <w:szCs w:val="20"/>
        </w:rPr>
      </w:pPr>
      <w:r w:rsidRPr="00FC2897">
        <w:rPr>
          <w:rFonts w:ascii="Verdana" w:hAnsi="Verdana"/>
          <w:sz w:val="20"/>
          <w:szCs w:val="20"/>
        </w:rPr>
        <w:t xml:space="preserve"> </w:t>
      </w:r>
      <w:r w:rsidR="00F52014">
        <w:rPr>
          <w:rFonts w:ascii="Verdana" w:hAnsi="Verdana"/>
          <w:sz w:val="20"/>
          <w:szCs w:val="20"/>
        </w:rPr>
        <w:t>Nightingale School</w:t>
      </w:r>
      <w:r>
        <w:rPr>
          <w:rFonts w:ascii="Verdana" w:hAnsi="Verdana"/>
          <w:sz w:val="20"/>
          <w:szCs w:val="20"/>
        </w:rPr>
        <w:t xml:space="preserve"> is a “data controller.” This means that we are responsible for deciding how we hold and use personal information about pupils and parents. </w:t>
      </w:r>
    </w:p>
    <w:p w14:paraId="3B1001FF" w14:textId="77777777" w:rsidR="00F52014" w:rsidRDefault="00F52014" w:rsidP="001848F9">
      <w:pPr>
        <w:jc w:val="both"/>
        <w:rPr>
          <w:rFonts w:ascii="Verdana" w:hAnsi="Verdana"/>
          <w:sz w:val="20"/>
          <w:szCs w:val="20"/>
        </w:rPr>
      </w:pPr>
    </w:p>
    <w:p w14:paraId="3540E270" w14:textId="70296754" w:rsidR="001848F9" w:rsidRDefault="001848F9" w:rsidP="001848F9">
      <w:pPr>
        <w:jc w:val="both"/>
        <w:rPr>
          <w:rFonts w:ascii="Verdana" w:hAnsi="Verdana"/>
          <w:sz w:val="20"/>
          <w:szCs w:val="20"/>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7F6DFD98" w14:textId="77777777" w:rsidR="00F52014" w:rsidRDefault="00F52014" w:rsidP="001848F9">
      <w:pPr>
        <w:jc w:val="both"/>
        <w:rPr>
          <w:rFonts w:ascii="Verdana" w:hAnsi="Verdana"/>
          <w:sz w:val="20"/>
          <w:szCs w:val="20"/>
        </w:rPr>
      </w:pPr>
    </w:p>
    <w:p w14:paraId="153BAA79" w14:textId="77777777" w:rsidR="001848F9" w:rsidRDefault="001848F9" w:rsidP="001848F9">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D0797E2" w14:textId="77777777" w:rsidR="001848F9" w:rsidRDefault="001848F9" w:rsidP="001848F9">
      <w:pPr>
        <w:jc w:val="both"/>
        <w:rPr>
          <w:rFonts w:ascii="Verdana" w:hAnsi="Verdana"/>
          <w:sz w:val="20"/>
          <w:szCs w:val="20"/>
        </w:rPr>
      </w:pPr>
    </w:p>
    <w:p w14:paraId="175A8E39"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Data Protection Principles</w:t>
      </w:r>
    </w:p>
    <w:p w14:paraId="080EE160" w14:textId="77777777" w:rsidR="001848F9" w:rsidRDefault="001848F9" w:rsidP="001848F9">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3DE8C9FC" w14:textId="77777777" w:rsidR="001848F9" w:rsidRPr="001848F9" w:rsidRDefault="001848F9" w:rsidP="001848F9">
      <w:pPr>
        <w:rPr>
          <w:rFonts w:ascii="Verdana" w:hAnsi="Verdana"/>
          <w:b/>
          <w:bCs/>
          <w:color w:val="000000"/>
          <w:sz w:val="24"/>
          <w:szCs w:val="24"/>
        </w:rPr>
      </w:pPr>
    </w:p>
    <w:p w14:paraId="2699A589"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Categories of Pupil Information We Collect, Process, Hold and Share</w:t>
      </w:r>
    </w:p>
    <w:p w14:paraId="6F703C34" w14:textId="77777777" w:rsidR="001848F9" w:rsidRDefault="001848F9" w:rsidP="001848F9">
      <w:pPr>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FC28303" w14:textId="77777777" w:rsidR="001848F9"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2428E820" w14:textId="77777777" w:rsidR="001848F9"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05DEBE4" w14:textId="77777777" w:rsidR="001848F9"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Pr>
          <w:rFonts w:ascii="Verdana" w:hAnsi="Verdana"/>
          <w:sz w:val="20"/>
          <w:szCs w:val="20"/>
        </w:rPr>
        <w:t>Characteristics (such as ethnicity, language, nationality, country of birth and free school meal eligibility);</w:t>
      </w:r>
    </w:p>
    <w:p w14:paraId="3E2F629E"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lastRenderedPageBreak/>
        <w:t>Attendance details (such as sessions attended, number of absences and reasons for absence);</w:t>
      </w:r>
    </w:p>
    <w:p w14:paraId="3AE72A9B"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Performance and assessment information;</w:t>
      </w:r>
    </w:p>
    <w:p w14:paraId="515A42AA"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Behavioural information (including exclusions);</w:t>
      </w:r>
    </w:p>
    <w:p w14:paraId="0EBC631B"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Special educational needs information;</w:t>
      </w:r>
    </w:p>
    <w:p w14:paraId="6C32B323"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Relevant medical information;</w:t>
      </w:r>
    </w:p>
    <w:p w14:paraId="700F259F" w14:textId="2D69310D"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Special categories of personal data (including [ethnicity, relevant medical information, special educational needs information]);</w:t>
      </w:r>
    </w:p>
    <w:p w14:paraId="102331C9"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Images of pupils engaging in school activities, and images captured by the School’s CCTV system;</w:t>
      </w:r>
    </w:p>
    <w:p w14:paraId="3139AA96"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Information about the use of our IT, communications and other systems, and other monitoring information;</w:t>
      </w:r>
    </w:p>
    <w:p w14:paraId="0C5209AC" w14:textId="42D804C4" w:rsidR="001848F9" w:rsidRPr="00347830" w:rsidRDefault="00F52014"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Parent Pay Debt History</w:t>
      </w:r>
    </w:p>
    <w:p w14:paraId="22B3EF18" w14:textId="77777777" w:rsidR="001848F9" w:rsidRPr="00347830" w:rsidRDefault="001848F9" w:rsidP="001848F9">
      <w:pPr>
        <w:pStyle w:val="ListParagraph"/>
        <w:widowControl/>
        <w:numPr>
          <w:ilvl w:val="0"/>
          <w:numId w:val="2"/>
        </w:numPr>
        <w:autoSpaceDE/>
        <w:autoSpaceDN/>
        <w:adjustRightInd/>
        <w:spacing w:after="160"/>
        <w:contextualSpacing/>
        <w:jc w:val="both"/>
        <w:rPr>
          <w:rFonts w:ascii="Verdana" w:hAnsi="Verdana"/>
          <w:sz w:val="20"/>
          <w:szCs w:val="20"/>
        </w:rPr>
      </w:pPr>
      <w:r w:rsidRPr="00347830">
        <w:rPr>
          <w:rFonts w:ascii="Verdana" w:hAnsi="Verdana"/>
          <w:sz w:val="20"/>
          <w:szCs w:val="20"/>
        </w:rPr>
        <w:t>Recordings of pupils and/or parents from the school’s video conferencing platform;</w:t>
      </w:r>
    </w:p>
    <w:p w14:paraId="43468FBB" w14:textId="77777777" w:rsidR="001848F9" w:rsidRPr="001848F9" w:rsidRDefault="001848F9" w:rsidP="001848F9">
      <w:pPr>
        <w:rPr>
          <w:rFonts w:ascii="Verdana" w:hAnsi="Verdana"/>
          <w:b/>
          <w:bCs/>
          <w:color w:val="000000"/>
          <w:sz w:val="24"/>
          <w:szCs w:val="24"/>
          <w:u w:val="single"/>
        </w:rPr>
      </w:pPr>
    </w:p>
    <w:p w14:paraId="0504E2A9"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 xml:space="preserve">Collecting this Information </w:t>
      </w:r>
    </w:p>
    <w:p w14:paraId="27782C30" w14:textId="743B9F7A" w:rsidR="001848F9" w:rsidRDefault="001848F9" w:rsidP="001848F9">
      <w:pPr>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To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2E620814" w14:textId="77777777" w:rsidR="00F52014" w:rsidRDefault="00F52014" w:rsidP="001848F9">
      <w:pPr>
        <w:jc w:val="both"/>
        <w:rPr>
          <w:rFonts w:ascii="Verdana" w:hAnsi="Verdana"/>
          <w:sz w:val="20"/>
          <w:szCs w:val="20"/>
        </w:rPr>
      </w:pPr>
    </w:p>
    <w:p w14:paraId="4843E928" w14:textId="77777777" w:rsidR="001848F9" w:rsidRDefault="001848F9" w:rsidP="001848F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70547474" w14:textId="77777777" w:rsidR="001848F9" w:rsidRPr="001848F9" w:rsidRDefault="001848F9" w:rsidP="001848F9">
      <w:pPr>
        <w:rPr>
          <w:rFonts w:ascii="Verdana" w:hAnsi="Verdana"/>
          <w:b/>
          <w:bCs/>
          <w:color w:val="000000"/>
          <w:sz w:val="24"/>
          <w:szCs w:val="24"/>
          <w:u w:val="single"/>
        </w:rPr>
      </w:pPr>
    </w:p>
    <w:p w14:paraId="73046692"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 xml:space="preserve">How We Use Your Personal Information </w:t>
      </w:r>
    </w:p>
    <w:p w14:paraId="0ADFE68E" w14:textId="77777777" w:rsidR="001848F9" w:rsidRPr="00883637" w:rsidRDefault="001848F9" w:rsidP="001848F9">
      <w:pPr>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4A9C7E46"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Pupil selection (and to confirm the identity of prospective pupils and their parents);</w:t>
      </w:r>
    </w:p>
    <w:p w14:paraId="70A50F1B"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Providing education services and extra-curricular activities to pupils, and monitoring pupils' progress and educational needs;</w:t>
      </w:r>
    </w:p>
    <w:p w14:paraId="07416A2F"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Informing decisions such as the funding of schools;</w:t>
      </w:r>
    </w:p>
    <w:p w14:paraId="73934BC9"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 xml:space="preserve">Assessing performance and to set targets for schools; </w:t>
      </w:r>
    </w:p>
    <w:p w14:paraId="74CF5F7E"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Safeguarding pupils' welfare and providing appropriate pastoral (and where necessary medical) care;</w:t>
      </w:r>
    </w:p>
    <w:p w14:paraId="528F602E"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Support teaching and learning;</w:t>
      </w:r>
    </w:p>
    <w:p w14:paraId="6169A4D8"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Giving and receive information and references about past, current and prospective pupils, and to provide references to potential employers of past pupils;</w:t>
      </w:r>
    </w:p>
    <w:p w14:paraId="2CE5CE08" w14:textId="77777777" w:rsidR="001848F9" w:rsidRPr="00E46C0D" w:rsidRDefault="001848F9" w:rsidP="001848F9">
      <w:pPr>
        <w:pStyle w:val="ListParagraph"/>
        <w:widowControl/>
        <w:numPr>
          <w:ilvl w:val="0"/>
          <w:numId w:val="4"/>
        </w:numPr>
        <w:autoSpaceDE/>
        <w:autoSpaceDN/>
        <w:adjustRightInd/>
        <w:spacing w:after="160"/>
        <w:contextualSpacing/>
        <w:jc w:val="both"/>
        <w:rPr>
          <w:rFonts w:ascii="Verdana" w:hAnsi="Verdana"/>
          <w:sz w:val="20"/>
          <w:szCs w:val="20"/>
        </w:rPr>
      </w:pPr>
      <w:r>
        <w:rPr>
          <w:rFonts w:ascii="Verdana" w:hAnsi="Verdana"/>
          <w:sz w:val="20"/>
          <w:szCs w:val="20"/>
        </w:rPr>
        <w:t>Managing internal policy and procedure;</w:t>
      </w:r>
    </w:p>
    <w:p w14:paraId="071DE166"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 xml:space="preserve">Enabling pupils to take part in assessments, to publish the results of examinations and to record pupil achievements; </w:t>
      </w:r>
    </w:p>
    <w:p w14:paraId="205CCD64"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To carry out statistical analysis for diversity purposes;</w:t>
      </w:r>
    </w:p>
    <w:p w14:paraId="234025CF"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Legal and regulatory purposes (for example child protection, diversity monitoring and health and safety) and to comply with legal obligations and duties of care;</w:t>
      </w:r>
    </w:p>
    <w:p w14:paraId="6EF73DAE"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Enabling relevant authorities to monitor the school's performance and to intervene or assist with incidents as appropriate;</w:t>
      </w:r>
    </w:p>
    <w:p w14:paraId="1E0620FE"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Monitoring use of the school's IT and communications systems in accordance with the school's IT security policy;</w:t>
      </w:r>
    </w:p>
    <w:p w14:paraId="6C2C6F96"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Making use of photographic images of pupils in school publications, on the school website and on social media channels;</w:t>
      </w:r>
    </w:p>
    <w:p w14:paraId="7FC1B9FC" w14:textId="77777777" w:rsidR="001848F9" w:rsidRP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Security purposes, including CCTV; and</w:t>
      </w:r>
    </w:p>
    <w:p w14:paraId="4608F959" w14:textId="113C09B3" w:rsidR="001848F9" w:rsidRDefault="001848F9" w:rsidP="001848F9">
      <w:pPr>
        <w:pStyle w:val="ListParagraph"/>
        <w:widowControl/>
        <w:numPr>
          <w:ilvl w:val="0"/>
          <w:numId w:val="4"/>
        </w:numPr>
        <w:autoSpaceDE/>
        <w:autoSpaceDN/>
        <w:adjustRightInd/>
        <w:spacing w:after="160"/>
        <w:contextualSpacing/>
        <w:jc w:val="both"/>
        <w:rPr>
          <w:rFonts w:ascii="Verdana" w:hAnsi="Verdana"/>
          <w:color w:val="000000"/>
          <w:sz w:val="20"/>
          <w:szCs w:val="20"/>
        </w:rPr>
      </w:pPr>
      <w:r w:rsidRPr="001848F9">
        <w:rPr>
          <w:rFonts w:ascii="Verdana" w:hAnsi="Verdana"/>
          <w:color w:val="000000"/>
          <w:sz w:val="20"/>
          <w:szCs w:val="20"/>
        </w:rPr>
        <w:t>Where otherwise reasonably necessary for the school's purposes, including to obtain appropriate professional advice and insurance for the school.</w:t>
      </w:r>
    </w:p>
    <w:p w14:paraId="474CC150" w14:textId="66A0F71F" w:rsidR="00EB6C32" w:rsidRDefault="00EB6C32" w:rsidP="00EB6C32">
      <w:pPr>
        <w:pStyle w:val="ListParagraph"/>
        <w:widowControl/>
        <w:autoSpaceDE/>
        <w:autoSpaceDN/>
        <w:adjustRightInd/>
        <w:spacing w:after="160"/>
        <w:ind w:left="720"/>
        <w:contextualSpacing/>
        <w:jc w:val="both"/>
        <w:rPr>
          <w:rFonts w:ascii="Verdana" w:hAnsi="Verdana"/>
          <w:color w:val="000000"/>
          <w:sz w:val="20"/>
          <w:szCs w:val="20"/>
        </w:rPr>
      </w:pPr>
    </w:p>
    <w:p w14:paraId="48355107" w14:textId="4072618B" w:rsidR="00EB6C32" w:rsidRDefault="00EB6C32" w:rsidP="00EB6C32">
      <w:pPr>
        <w:pStyle w:val="ListParagraph"/>
        <w:widowControl/>
        <w:autoSpaceDE/>
        <w:autoSpaceDN/>
        <w:adjustRightInd/>
        <w:spacing w:after="160"/>
        <w:ind w:left="720"/>
        <w:contextualSpacing/>
        <w:jc w:val="both"/>
        <w:rPr>
          <w:rFonts w:ascii="Verdana" w:hAnsi="Verdana"/>
          <w:color w:val="000000"/>
          <w:sz w:val="20"/>
          <w:szCs w:val="20"/>
        </w:rPr>
      </w:pPr>
    </w:p>
    <w:p w14:paraId="2AAAA2FD" w14:textId="77777777" w:rsidR="00EB6C32" w:rsidRPr="001848F9" w:rsidRDefault="00EB6C32" w:rsidP="00EB6C32">
      <w:pPr>
        <w:pStyle w:val="ListParagraph"/>
        <w:widowControl/>
        <w:autoSpaceDE/>
        <w:autoSpaceDN/>
        <w:adjustRightInd/>
        <w:spacing w:after="160"/>
        <w:ind w:left="720"/>
        <w:contextualSpacing/>
        <w:jc w:val="both"/>
        <w:rPr>
          <w:rFonts w:ascii="Verdana" w:hAnsi="Verdana"/>
          <w:color w:val="000000"/>
          <w:sz w:val="20"/>
          <w:szCs w:val="20"/>
        </w:rPr>
      </w:pPr>
    </w:p>
    <w:p w14:paraId="459902DD" w14:textId="77777777" w:rsidR="001848F9" w:rsidRDefault="001848F9" w:rsidP="001848F9">
      <w:pPr>
        <w:rPr>
          <w:rFonts w:ascii="Verdana" w:hAnsi="Verdana"/>
          <w:b/>
          <w:sz w:val="20"/>
          <w:szCs w:val="20"/>
        </w:rPr>
      </w:pPr>
      <w:r>
        <w:rPr>
          <w:rFonts w:ascii="Verdana" w:hAnsi="Verdana"/>
          <w:b/>
          <w:sz w:val="20"/>
          <w:szCs w:val="20"/>
        </w:rPr>
        <w:br w:type="page"/>
      </w:r>
    </w:p>
    <w:p w14:paraId="1A0FAE9B"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 xml:space="preserve">The Lawful Bases on which we use this Information </w:t>
      </w:r>
    </w:p>
    <w:p w14:paraId="66AA2D60" w14:textId="77777777" w:rsidR="001848F9" w:rsidRPr="00DA0D7D" w:rsidRDefault="001848F9" w:rsidP="001848F9">
      <w:pPr>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9B9724" w14:textId="77777777" w:rsidR="001848F9" w:rsidRPr="00DA0D7D"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5101FCB2" w14:textId="77777777" w:rsidR="001848F9" w:rsidRPr="00DA0D7D"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5448107B" w14:textId="77777777" w:rsidR="001848F9" w:rsidRPr="00DA0D7D"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6BAD1406" w14:textId="77777777" w:rsidR="001848F9" w:rsidRPr="00DA0D7D"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69E6261C" w14:textId="77777777" w:rsidR="001848F9" w:rsidRPr="00DA0D7D"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3D50EACC" w14:textId="77777777" w:rsidR="001848F9" w:rsidRPr="00EB6C32" w:rsidRDefault="001848F9" w:rsidP="001848F9">
      <w:pPr>
        <w:pStyle w:val="ListParagraph"/>
        <w:widowControl/>
        <w:numPr>
          <w:ilvl w:val="0"/>
          <w:numId w:val="5"/>
        </w:numPr>
        <w:autoSpaceDE/>
        <w:autoSpaceDN/>
        <w:adjustRightInd/>
        <w:spacing w:after="160"/>
        <w:contextualSpacing/>
        <w:jc w:val="both"/>
        <w:rPr>
          <w:rFonts w:ascii="Verdana" w:hAnsi="Verdana"/>
          <w:sz w:val="20"/>
          <w:szCs w:val="20"/>
        </w:rPr>
      </w:pPr>
      <w:r w:rsidRPr="00EB6C32">
        <w:rPr>
          <w:rFonts w:ascii="Verdana" w:hAnsi="Verdana"/>
          <w:sz w:val="20"/>
          <w:szCs w:val="20"/>
        </w:rPr>
        <w:t xml:space="preserve">The Education Act 1996: for Departmental Censuses 3 times a year. More information can be found at: </w:t>
      </w:r>
      <w:hyperlink r:id="rId8" w:history="1">
        <w:r w:rsidRPr="00EB6C32">
          <w:rPr>
            <w:rStyle w:val="Hyperlink"/>
            <w:rFonts w:ascii="Verdana" w:hAnsi="Verdana"/>
            <w:color w:val="auto"/>
            <w:sz w:val="20"/>
            <w:szCs w:val="20"/>
          </w:rPr>
          <w:t>https://www.gov.uk/education/data-collection-and-censuses-for-schools</w:t>
        </w:r>
      </w:hyperlink>
      <w:r w:rsidRPr="00EB6C32">
        <w:rPr>
          <w:rFonts w:ascii="Verdana" w:hAnsi="Verdana"/>
          <w:sz w:val="20"/>
          <w:szCs w:val="20"/>
        </w:rPr>
        <w:t>.</w:t>
      </w:r>
    </w:p>
    <w:p w14:paraId="644C59CA" w14:textId="77777777" w:rsidR="001848F9" w:rsidRPr="00DA0D7D" w:rsidRDefault="001848F9" w:rsidP="001848F9">
      <w:pPr>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601D97BC" w14:textId="77777777" w:rsidR="001848F9" w:rsidRPr="001848F9" w:rsidRDefault="001848F9" w:rsidP="001848F9">
      <w:pPr>
        <w:rPr>
          <w:rFonts w:ascii="Verdana" w:hAnsi="Verdana"/>
          <w:b/>
          <w:bCs/>
          <w:color w:val="000000"/>
          <w:sz w:val="24"/>
          <w:szCs w:val="24"/>
          <w:u w:val="single"/>
        </w:rPr>
      </w:pPr>
    </w:p>
    <w:p w14:paraId="6A530313"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Sharing Data</w:t>
      </w:r>
    </w:p>
    <w:p w14:paraId="0DA9F2CE" w14:textId="77777777" w:rsidR="001848F9" w:rsidRDefault="001848F9" w:rsidP="001848F9">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way, we can make sure you stay safe and healthy, or we are legally required to do so. </w:t>
      </w:r>
    </w:p>
    <w:p w14:paraId="4BD488D3" w14:textId="77777777" w:rsidR="001848F9" w:rsidRDefault="001848F9" w:rsidP="001848F9">
      <w:pPr>
        <w:jc w:val="both"/>
        <w:rPr>
          <w:rFonts w:ascii="Verdana" w:hAnsi="Verdana"/>
          <w:sz w:val="20"/>
          <w:szCs w:val="20"/>
        </w:rPr>
      </w:pPr>
      <w:r>
        <w:rPr>
          <w:rFonts w:ascii="Verdana" w:hAnsi="Verdana"/>
          <w:sz w:val="20"/>
          <w:szCs w:val="20"/>
        </w:rPr>
        <w:t xml:space="preserve">We share pupil information with: </w:t>
      </w:r>
    </w:p>
    <w:p w14:paraId="3391E523"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7F104B6C" w14:textId="77777777" w:rsidR="001848F9" w:rsidRPr="007C137C"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Ofsted;</w:t>
      </w:r>
    </w:p>
    <w:p w14:paraId="2F2A7B07"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Other Schools that pupils have attended/will attend;</w:t>
      </w:r>
    </w:p>
    <w:p w14:paraId="0BBE7AB6"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NHS;</w:t>
      </w:r>
    </w:p>
    <w:p w14:paraId="25765051"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Welfare services (such as social services);</w:t>
      </w:r>
    </w:p>
    <w:p w14:paraId="46F3EFBE"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Law enforcement officials such as police, HMRC;</w:t>
      </w:r>
    </w:p>
    <w:p w14:paraId="17412E55"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Local Authority Designated Officer;</w:t>
      </w:r>
    </w:p>
    <w:p w14:paraId="3A9B3258"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Professional advisors such as lawyers and consultants;</w:t>
      </w:r>
    </w:p>
    <w:p w14:paraId="6EE72E09" w14:textId="77777777"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 xml:space="preserve">Support services (including insurance, IT support, information security); </w:t>
      </w:r>
    </w:p>
    <w:p w14:paraId="35DE07D5" w14:textId="41086F7F" w:rsidR="001848F9"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 xml:space="preserve">Providers of learning software such as </w:t>
      </w:r>
      <w:r w:rsidRPr="004E3C6E">
        <w:rPr>
          <w:rFonts w:ascii="Verdana" w:hAnsi="Verdana"/>
          <w:sz w:val="20"/>
          <w:szCs w:val="20"/>
        </w:rPr>
        <w:t>[e.g.</w:t>
      </w:r>
      <w:r w:rsidR="004E3C6E" w:rsidRPr="004E3C6E">
        <w:rPr>
          <w:rFonts w:ascii="Verdana" w:hAnsi="Verdana"/>
          <w:sz w:val="20"/>
          <w:szCs w:val="20"/>
        </w:rPr>
        <w:t xml:space="preserve"> Wonde, Lexia, </w:t>
      </w:r>
      <w:r w:rsidRPr="004E3C6E">
        <w:rPr>
          <w:rFonts w:ascii="Verdana" w:hAnsi="Verdana"/>
          <w:sz w:val="20"/>
          <w:szCs w:val="20"/>
        </w:rPr>
        <w:t>]</w:t>
      </w:r>
      <w:r>
        <w:rPr>
          <w:rFonts w:ascii="Verdana" w:hAnsi="Verdana"/>
          <w:sz w:val="20"/>
          <w:szCs w:val="20"/>
        </w:rPr>
        <w:t xml:space="preserve"> and</w:t>
      </w:r>
    </w:p>
    <w:p w14:paraId="4CBE2D14" w14:textId="77777777" w:rsidR="00D22031" w:rsidRDefault="001848F9"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The Local Authority.</w:t>
      </w:r>
    </w:p>
    <w:p w14:paraId="21DF33E6" w14:textId="71273287" w:rsidR="001848F9" w:rsidRDefault="00D22031" w:rsidP="001848F9">
      <w:pPr>
        <w:pStyle w:val="ListParagraph"/>
        <w:widowControl/>
        <w:numPr>
          <w:ilvl w:val="0"/>
          <w:numId w:val="3"/>
        </w:numPr>
        <w:autoSpaceDE/>
        <w:autoSpaceDN/>
        <w:adjustRightInd/>
        <w:spacing w:after="160"/>
        <w:contextualSpacing/>
        <w:jc w:val="both"/>
        <w:rPr>
          <w:rFonts w:ascii="Verdana" w:hAnsi="Verdana"/>
          <w:sz w:val="20"/>
          <w:szCs w:val="20"/>
        </w:rPr>
      </w:pPr>
      <w:r>
        <w:rPr>
          <w:rFonts w:ascii="Verdana" w:hAnsi="Verdana"/>
          <w:sz w:val="20"/>
          <w:szCs w:val="20"/>
        </w:rPr>
        <w:t>Kittle Photographic</w:t>
      </w:r>
      <w:r w:rsidR="00B06F1D">
        <w:rPr>
          <w:rFonts w:ascii="Verdana" w:hAnsi="Verdana"/>
          <w:sz w:val="20"/>
          <w:szCs w:val="20"/>
        </w:rPr>
        <w:t xml:space="preserve">, CPOMs. </w:t>
      </w:r>
      <w:r>
        <w:rPr>
          <w:rFonts w:ascii="Verdana" w:hAnsi="Verdana"/>
          <w:sz w:val="20"/>
          <w:szCs w:val="20"/>
        </w:rPr>
        <w:t xml:space="preserve"> </w:t>
      </w:r>
    </w:p>
    <w:p w14:paraId="55AF200C" w14:textId="1EADF1CD" w:rsidR="001848F9" w:rsidRDefault="001848F9" w:rsidP="001848F9">
      <w:pPr>
        <w:jc w:val="both"/>
        <w:rPr>
          <w:rFonts w:ascii="Verdana" w:hAnsi="Verdana"/>
          <w:sz w:val="20"/>
          <w:szCs w:val="20"/>
        </w:rPr>
      </w:pPr>
      <w:r>
        <w:rPr>
          <w:rFonts w:ascii="Verdana" w:hAnsi="Verdana"/>
          <w:sz w:val="20"/>
          <w:szCs w:val="20"/>
        </w:rPr>
        <w:t>Recently the Department for Education have requested more regular data sharing on pupil attendance to help support those vulnerable and to assist with intervention strategies. Further information on how the Department for Education collects this data will be made available on the school website.</w:t>
      </w:r>
    </w:p>
    <w:p w14:paraId="12220ADC" w14:textId="77777777" w:rsidR="004E3C6E" w:rsidRDefault="004E3C6E" w:rsidP="001848F9">
      <w:pPr>
        <w:jc w:val="both"/>
        <w:rPr>
          <w:rFonts w:ascii="Verdana" w:hAnsi="Verdana"/>
          <w:sz w:val="20"/>
          <w:szCs w:val="20"/>
        </w:rPr>
      </w:pPr>
    </w:p>
    <w:p w14:paraId="3A6D52F0" w14:textId="3F07550A" w:rsidR="001848F9" w:rsidRDefault="001848F9" w:rsidP="001848F9">
      <w:pPr>
        <w:jc w:val="both"/>
        <w:rPr>
          <w:rFonts w:ascii="Verdana" w:hAnsi="Verdana"/>
          <w:sz w:val="20"/>
          <w:szCs w:val="20"/>
        </w:rPr>
      </w:pPr>
      <w:r>
        <w:rPr>
          <w:rFonts w:ascii="Verdana" w:hAnsi="Verdana"/>
          <w:sz w:val="20"/>
          <w:szCs w:val="20"/>
        </w:rPr>
        <w:t>Information will be provided to those agencies securely or anonymised where possible.</w:t>
      </w:r>
    </w:p>
    <w:p w14:paraId="1756468A" w14:textId="77777777" w:rsidR="004E3C6E" w:rsidRDefault="004E3C6E" w:rsidP="001848F9">
      <w:pPr>
        <w:jc w:val="both"/>
        <w:rPr>
          <w:rFonts w:ascii="Verdana" w:hAnsi="Verdana"/>
          <w:sz w:val="20"/>
          <w:szCs w:val="20"/>
        </w:rPr>
      </w:pPr>
    </w:p>
    <w:p w14:paraId="0F138E38" w14:textId="63DCD0CE" w:rsidR="001848F9" w:rsidRDefault="001848F9" w:rsidP="001848F9">
      <w:pPr>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256BA281" w14:textId="77777777" w:rsidR="004E3C6E" w:rsidRDefault="004E3C6E" w:rsidP="001848F9">
      <w:pPr>
        <w:jc w:val="both"/>
        <w:rPr>
          <w:rFonts w:ascii="Verdana" w:hAnsi="Verdana"/>
          <w:sz w:val="20"/>
          <w:szCs w:val="20"/>
        </w:rPr>
      </w:pPr>
    </w:p>
    <w:p w14:paraId="49DDB511" w14:textId="77777777" w:rsidR="001848F9" w:rsidRDefault="001848F9" w:rsidP="001848F9">
      <w:pPr>
        <w:jc w:val="both"/>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9782836" w14:textId="77777777" w:rsidR="001848F9" w:rsidRPr="001848F9" w:rsidRDefault="001848F9" w:rsidP="001848F9">
      <w:pPr>
        <w:rPr>
          <w:rFonts w:ascii="Verdana" w:hAnsi="Verdana"/>
          <w:b/>
          <w:bCs/>
          <w:color w:val="000000"/>
          <w:sz w:val="24"/>
          <w:szCs w:val="24"/>
          <w:u w:val="single"/>
        </w:rPr>
      </w:pPr>
    </w:p>
    <w:p w14:paraId="71AB940E"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Why we Share this Information</w:t>
      </w:r>
    </w:p>
    <w:p w14:paraId="5E5BC143" w14:textId="77777777" w:rsidR="001848F9" w:rsidRPr="00FA7B81" w:rsidRDefault="001848F9" w:rsidP="001848F9">
      <w:pPr>
        <w:jc w:val="both"/>
        <w:rPr>
          <w:rFonts w:ascii="Verdana" w:hAnsi="Verdana"/>
          <w:sz w:val="20"/>
          <w:szCs w:val="20"/>
        </w:rPr>
      </w:pPr>
      <w:r>
        <w:rPr>
          <w:rFonts w:ascii="Verdana" w:hAnsi="Verdana"/>
          <w:sz w:val="20"/>
          <w:szCs w:val="20"/>
        </w:rPr>
        <w:t xml:space="preserve">For example, we share students’ data with the DfE on a statutory basis which underpins school funding and educational attainment. To find out more about the </w:t>
      </w:r>
      <w:r>
        <w:rPr>
          <w:rFonts w:ascii="Verdana" w:hAnsi="Verdana"/>
          <w:sz w:val="20"/>
          <w:szCs w:val="20"/>
        </w:rPr>
        <w:lastRenderedPageBreak/>
        <w:t xml:space="preserve">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01122200" w14:textId="77777777" w:rsidR="001848F9" w:rsidRPr="001848F9" w:rsidRDefault="001848F9" w:rsidP="001848F9">
      <w:pPr>
        <w:rPr>
          <w:rFonts w:ascii="Verdana" w:hAnsi="Verdana"/>
          <w:b/>
          <w:bCs/>
          <w:color w:val="000000"/>
          <w:sz w:val="24"/>
          <w:szCs w:val="24"/>
          <w:u w:val="single"/>
        </w:rPr>
      </w:pPr>
    </w:p>
    <w:p w14:paraId="2FAF1ABD"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Storing Pupil Data</w:t>
      </w:r>
    </w:p>
    <w:p w14:paraId="6BA19C1A" w14:textId="77777777" w:rsidR="001848F9" w:rsidRDefault="001848F9" w:rsidP="001848F9">
      <w:pPr>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31EE75D0" w14:textId="77777777" w:rsidR="001848F9" w:rsidRDefault="001848F9" w:rsidP="001848F9">
      <w:pPr>
        <w:jc w:val="both"/>
        <w:rPr>
          <w:rFonts w:ascii="Verdana" w:hAnsi="Verdana"/>
          <w:sz w:val="20"/>
          <w:szCs w:val="20"/>
        </w:rPr>
      </w:pPr>
      <w:r>
        <w:rPr>
          <w:rFonts w:ascii="Verdana" w:hAnsi="Verdana"/>
          <w:sz w:val="20"/>
          <w:szCs w:val="20"/>
        </w:rPr>
        <w:t xml:space="preserve">Except as required by law, the school only retains information about pupils for as long as necessary in accordance with timeframes imposed by law and our internal policy. </w:t>
      </w:r>
    </w:p>
    <w:p w14:paraId="242A7F10" w14:textId="60C51A7A" w:rsidR="001848F9" w:rsidRDefault="001848F9" w:rsidP="001848F9">
      <w:pPr>
        <w:pStyle w:val="Heading2"/>
        <w:shd w:val="clear" w:color="auto" w:fill="FFFFFF"/>
        <w:spacing w:before="0" w:after="0"/>
        <w:ind w:right="150"/>
        <w:jc w:val="both"/>
        <w:textAlignment w:val="baseline"/>
        <w:rPr>
          <w:rFonts w:ascii="Verdana" w:hAnsi="Verdana"/>
          <w:b w:val="0"/>
          <w:color w:val="000000"/>
          <w:sz w:val="20"/>
          <w:szCs w:val="20"/>
        </w:rPr>
      </w:pPr>
      <w:r w:rsidRPr="001848F9">
        <w:rPr>
          <w:rFonts w:ascii="Verdana" w:hAnsi="Verdana"/>
          <w:b w:val="0"/>
          <w:color w:val="000000"/>
          <w:sz w:val="20"/>
          <w:szCs w:val="20"/>
        </w:rPr>
        <w:t>Full details on how long we keep personal data for is set out in our data retention policy, this can be found</w:t>
      </w:r>
      <w:r w:rsidR="004E3C6E">
        <w:rPr>
          <w:rFonts w:ascii="Verdana" w:hAnsi="Verdana"/>
          <w:b w:val="0"/>
          <w:color w:val="000000"/>
          <w:sz w:val="20"/>
          <w:szCs w:val="20"/>
        </w:rPr>
        <w:t xml:space="preserve"> attached to our Data Protection /Breach &amp; Retention Policy. </w:t>
      </w:r>
    </w:p>
    <w:p w14:paraId="0495985C" w14:textId="7A02B352" w:rsidR="00D465D3" w:rsidRDefault="00D465D3" w:rsidP="00D465D3"/>
    <w:p w14:paraId="54A64FF1" w14:textId="35965052" w:rsidR="00D465D3" w:rsidRDefault="00D465D3" w:rsidP="00D465D3">
      <w:pPr>
        <w:rPr>
          <w:rFonts w:ascii="Verdana" w:hAnsi="Verdana"/>
          <w:b/>
          <w:sz w:val="24"/>
          <w:szCs w:val="24"/>
          <w:u w:val="single"/>
        </w:rPr>
      </w:pPr>
      <w:r w:rsidRPr="00D465D3">
        <w:rPr>
          <w:rFonts w:ascii="Verdana" w:hAnsi="Verdana"/>
          <w:b/>
          <w:sz w:val="24"/>
          <w:szCs w:val="24"/>
          <w:u w:val="single"/>
        </w:rPr>
        <w:t>Biometric Data</w:t>
      </w:r>
    </w:p>
    <w:p w14:paraId="62943367" w14:textId="5F39D04F" w:rsidR="00D465D3" w:rsidRPr="00D465D3" w:rsidRDefault="00D465D3" w:rsidP="00D465D3">
      <w:pPr>
        <w:rPr>
          <w:rFonts w:ascii="Verdana" w:hAnsi="Verdana"/>
          <w:sz w:val="20"/>
          <w:szCs w:val="20"/>
        </w:rPr>
      </w:pPr>
      <w:r>
        <w:rPr>
          <w:rFonts w:ascii="Verdana" w:hAnsi="Verdana"/>
          <w:sz w:val="20"/>
          <w:szCs w:val="20"/>
        </w:rPr>
        <w:t xml:space="preserve">The school does not use biometric data for any service. </w:t>
      </w:r>
    </w:p>
    <w:p w14:paraId="61ED07A0" w14:textId="7A6DC672" w:rsidR="001848F9" w:rsidRPr="00D465D3" w:rsidRDefault="001848F9" w:rsidP="00D465D3">
      <w:pPr>
        <w:jc w:val="both"/>
        <w:rPr>
          <w:rFonts w:ascii="Verdana" w:hAnsi="Verdana"/>
          <w:sz w:val="20"/>
          <w:szCs w:val="20"/>
          <w:u w:val="single"/>
        </w:rPr>
      </w:pPr>
    </w:p>
    <w:p w14:paraId="5D4A6987" w14:textId="77777777" w:rsidR="001848F9" w:rsidRPr="000202E0" w:rsidRDefault="001848F9" w:rsidP="001848F9">
      <w:pPr>
        <w:rPr>
          <w:rFonts w:ascii="Verdana" w:hAnsi="Verdana"/>
          <w:b/>
          <w:bCs/>
          <w:sz w:val="24"/>
          <w:szCs w:val="24"/>
          <w:u w:val="single"/>
        </w:rPr>
      </w:pPr>
      <w:r w:rsidRPr="000202E0">
        <w:rPr>
          <w:rFonts w:ascii="Verdana" w:hAnsi="Verdana"/>
          <w:b/>
          <w:bCs/>
          <w:sz w:val="24"/>
          <w:szCs w:val="24"/>
          <w:u w:val="single"/>
        </w:rPr>
        <w:t>Automated Decision Making</w:t>
      </w:r>
    </w:p>
    <w:p w14:paraId="0ABF492C" w14:textId="6062F0E2" w:rsidR="001848F9" w:rsidRDefault="001848F9" w:rsidP="001848F9">
      <w:pPr>
        <w:jc w:val="both"/>
        <w:rPr>
          <w:rFonts w:ascii="Verdana" w:hAnsi="Verdana"/>
          <w:sz w:val="20"/>
          <w:szCs w:val="20"/>
        </w:rPr>
      </w:pPr>
      <w:r w:rsidRPr="000202E0">
        <w:rPr>
          <w:rFonts w:ascii="Verdana" w:hAnsi="Verdana"/>
          <w:sz w:val="20"/>
          <w:szCs w:val="20"/>
        </w:rPr>
        <w:t xml:space="preserve">Automated decision making takes place when an electronic system uses personal information to </w:t>
      </w:r>
      <w:proofErr w:type="gramStart"/>
      <w:r w:rsidRPr="000202E0">
        <w:rPr>
          <w:rFonts w:ascii="Verdana" w:hAnsi="Verdana"/>
          <w:sz w:val="20"/>
          <w:szCs w:val="20"/>
        </w:rPr>
        <w:t>make a decision</w:t>
      </w:r>
      <w:proofErr w:type="gramEnd"/>
      <w:r w:rsidRPr="000202E0">
        <w:rPr>
          <w:rFonts w:ascii="Verdana" w:hAnsi="Verdana"/>
          <w:sz w:val="20"/>
          <w:szCs w:val="20"/>
        </w:rPr>
        <w:t xml:space="preserve"> without human intervention. We are allowed to use automated decision making in limited circumstances.</w:t>
      </w:r>
    </w:p>
    <w:p w14:paraId="4EBFF67A" w14:textId="77777777" w:rsidR="00D465D3" w:rsidRPr="000202E0" w:rsidRDefault="00D465D3" w:rsidP="001848F9">
      <w:pPr>
        <w:jc w:val="both"/>
        <w:rPr>
          <w:rFonts w:ascii="Verdana" w:hAnsi="Verdana"/>
          <w:sz w:val="20"/>
          <w:szCs w:val="20"/>
        </w:rPr>
      </w:pPr>
    </w:p>
    <w:p w14:paraId="6766CA64" w14:textId="77777777" w:rsidR="001848F9" w:rsidRDefault="001848F9" w:rsidP="001848F9">
      <w:pPr>
        <w:jc w:val="both"/>
        <w:rPr>
          <w:rFonts w:ascii="Verdana" w:hAnsi="Verdana"/>
          <w:b/>
          <w:sz w:val="20"/>
          <w:szCs w:val="20"/>
          <w:u w:val="single"/>
        </w:rPr>
      </w:pPr>
      <w:r w:rsidRPr="000202E0">
        <w:rPr>
          <w:rFonts w:ascii="Verdana" w:hAnsi="Verdana"/>
          <w:sz w:val="20"/>
          <w:szCs w:val="20"/>
        </w:rPr>
        <w:t>Pupils will not be subject to automated decision-making, unless we have a lawful basis for doing so and we have notified you.</w:t>
      </w:r>
    </w:p>
    <w:p w14:paraId="6D6F3B03" w14:textId="77777777" w:rsidR="001848F9" w:rsidRPr="001848F9" w:rsidRDefault="001848F9" w:rsidP="001848F9">
      <w:pPr>
        <w:rPr>
          <w:rFonts w:ascii="Verdana" w:hAnsi="Verdana"/>
          <w:b/>
          <w:bCs/>
          <w:color w:val="000000"/>
          <w:sz w:val="24"/>
          <w:szCs w:val="24"/>
          <w:u w:val="single"/>
        </w:rPr>
      </w:pPr>
    </w:p>
    <w:p w14:paraId="5F37D661"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Retention Periods</w:t>
      </w:r>
    </w:p>
    <w:p w14:paraId="7C281D7A" w14:textId="77777777" w:rsidR="001848F9" w:rsidRPr="001848F9" w:rsidRDefault="001848F9" w:rsidP="001848F9">
      <w:pPr>
        <w:jc w:val="both"/>
        <w:rPr>
          <w:rFonts w:ascii="Verdana" w:hAnsi="Verdana"/>
          <w:color w:val="4472C4"/>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4498D2A5" w14:textId="35D5D70A" w:rsidR="00D465D3" w:rsidRPr="00EB6C32" w:rsidRDefault="001848F9" w:rsidP="001848F9">
      <w:pPr>
        <w:jc w:val="both"/>
        <w:rPr>
          <w:rFonts w:ascii="Verdana" w:hAnsi="Verdana"/>
          <w:sz w:val="20"/>
          <w:szCs w:val="20"/>
        </w:rPr>
      </w:pPr>
      <w:r w:rsidRPr="00EB6C32">
        <w:rPr>
          <w:rFonts w:ascii="Verdana" w:hAnsi="Verdana"/>
          <w:sz w:val="20"/>
          <w:szCs w:val="20"/>
        </w:rPr>
        <w:t xml:space="preserve">Information about how we retain information can be found in our Data Retention policy. </w:t>
      </w:r>
    </w:p>
    <w:p w14:paraId="567A6EF9" w14:textId="77777777" w:rsidR="001848F9" w:rsidRPr="001848F9" w:rsidRDefault="001848F9" w:rsidP="001848F9">
      <w:pPr>
        <w:rPr>
          <w:rFonts w:ascii="Verdana" w:hAnsi="Verdana"/>
          <w:b/>
          <w:bCs/>
          <w:color w:val="000000"/>
          <w:sz w:val="24"/>
          <w:szCs w:val="24"/>
          <w:u w:val="single"/>
        </w:rPr>
      </w:pPr>
    </w:p>
    <w:p w14:paraId="32003700"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Security</w:t>
      </w:r>
    </w:p>
    <w:p w14:paraId="5481B2DB" w14:textId="554A4F01" w:rsidR="001848F9" w:rsidRDefault="001848F9" w:rsidP="00D465D3">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w:t>
      </w:r>
    </w:p>
    <w:p w14:paraId="1EC5AA4A" w14:textId="77777777" w:rsidR="00D465D3" w:rsidRPr="00D465D3" w:rsidRDefault="00D465D3" w:rsidP="00D465D3">
      <w:pPr>
        <w:jc w:val="both"/>
        <w:rPr>
          <w:rFonts w:ascii="Verdana" w:hAnsi="Verdana"/>
          <w:sz w:val="20"/>
          <w:szCs w:val="20"/>
        </w:rPr>
      </w:pPr>
    </w:p>
    <w:p w14:paraId="0EB7606A"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The National Pupil Database</w:t>
      </w:r>
    </w:p>
    <w:p w14:paraId="56AE388F" w14:textId="77777777" w:rsidR="00D465D3" w:rsidRDefault="001848F9" w:rsidP="001848F9">
      <w:pPr>
        <w:jc w:val="both"/>
        <w:rPr>
          <w:rFonts w:ascii="Verdana" w:hAnsi="Verdana"/>
          <w:color w:val="000000"/>
          <w:sz w:val="20"/>
          <w:szCs w:val="20"/>
        </w:rPr>
      </w:pPr>
      <w:r w:rsidRPr="001848F9">
        <w:rPr>
          <w:rFonts w:ascii="Verdana" w:hAnsi="Verdana"/>
          <w:color w:val="000000"/>
          <w:sz w:val="20"/>
          <w:szCs w:val="20"/>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2BFA88B8" w14:textId="0B15997E" w:rsidR="001848F9" w:rsidRPr="001848F9" w:rsidRDefault="001848F9" w:rsidP="001848F9">
      <w:pPr>
        <w:jc w:val="both"/>
        <w:rPr>
          <w:rFonts w:ascii="Verdana" w:hAnsi="Verdana"/>
          <w:color w:val="000000"/>
          <w:sz w:val="20"/>
          <w:szCs w:val="20"/>
        </w:rPr>
      </w:pPr>
      <w:r w:rsidRPr="001848F9">
        <w:rPr>
          <w:rFonts w:ascii="Verdana" w:hAnsi="Verdana"/>
          <w:color w:val="000000"/>
          <w:sz w:val="20"/>
          <w:szCs w:val="20"/>
        </w:rPr>
        <w:t xml:space="preserve"> </w:t>
      </w:r>
    </w:p>
    <w:p w14:paraId="455BB5E3" w14:textId="74BCB238" w:rsidR="001848F9" w:rsidRDefault="001848F9" w:rsidP="00D465D3">
      <w:pPr>
        <w:rPr>
          <w:rFonts w:ascii="Verdana" w:hAnsi="Verdana"/>
          <w:color w:val="000000"/>
          <w:sz w:val="20"/>
          <w:szCs w:val="20"/>
        </w:rPr>
      </w:pPr>
      <w:r w:rsidRPr="001848F9">
        <w:rPr>
          <w:rFonts w:ascii="Verdana" w:hAnsi="Verdana"/>
          <w:color w:val="000000"/>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060DFA3F" w14:textId="77777777" w:rsidR="00D465D3" w:rsidRPr="001848F9" w:rsidRDefault="00D465D3" w:rsidP="00D465D3">
      <w:pPr>
        <w:rPr>
          <w:rFonts w:ascii="Verdana" w:hAnsi="Verdana"/>
          <w:color w:val="000000"/>
          <w:sz w:val="20"/>
          <w:szCs w:val="20"/>
        </w:rPr>
      </w:pPr>
    </w:p>
    <w:p w14:paraId="6A5DA466" w14:textId="6145E594" w:rsidR="001848F9" w:rsidRDefault="001848F9" w:rsidP="00D465D3">
      <w:pPr>
        <w:rPr>
          <w:rFonts w:ascii="Verdana" w:hAnsi="Verdana"/>
          <w:color w:val="000000"/>
          <w:sz w:val="20"/>
          <w:szCs w:val="20"/>
        </w:rPr>
      </w:pPr>
      <w:r w:rsidRPr="001848F9">
        <w:rPr>
          <w:rFonts w:ascii="Verdana" w:hAnsi="Verdana"/>
          <w:color w:val="000000"/>
          <w:sz w:val="20"/>
          <w:szCs w:val="20"/>
        </w:rPr>
        <w:t xml:space="preserve">To find out more about the NPD, go to </w:t>
      </w:r>
      <w:hyperlink r:id="rId9" w:history="1">
        <w:r w:rsidRPr="001848F9">
          <w:rPr>
            <w:rStyle w:val="Hyperlink"/>
            <w:rFonts w:ascii="Verdana" w:hAnsi="Verdana"/>
            <w:color w:val="000000"/>
            <w:sz w:val="20"/>
            <w:szCs w:val="20"/>
          </w:rPr>
          <w:t>https://www.gov.uk/government/publications/national-pupil-database-user-guide-and-supporting-information</w:t>
        </w:r>
      </w:hyperlink>
      <w:r w:rsidRPr="001848F9">
        <w:rPr>
          <w:rFonts w:ascii="Verdana" w:hAnsi="Verdana"/>
          <w:color w:val="000000"/>
          <w:sz w:val="20"/>
          <w:szCs w:val="20"/>
        </w:rPr>
        <w:t>.</w:t>
      </w:r>
    </w:p>
    <w:p w14:paraId="51853C6D" w14:textId="77777777" w:rsidR="00D465D3" w:rsidRPr="001848F9" w:rsidRDefault="00D465D3" w:rsidP="00D465D3">
      <w:pPr>
        <w:rPr>
          <w:rFonts w:ascii="Verdana" w:hAnsi="Verdana"/>
          <w:color w:val="000000"/>
          <w:sz w:val="20"/>
          <w:szCs w:val="20"/>
        </w:rPr>
      </w:pPr>
    </w:p>
    <w:p w14:paraId="2578BC37" w14:textId="7F6BFD62" w:rsidR="001848F9" w:rsidRDefault="001848F9" w:rsidP="001848F9">
      <w:pPr>
        <w:jc w:val="both"/>
        <w:rPr>
          <w:rFonts w:ascii="Verdana" w:hAnsi="Verdana"/>
          <w:color w:val="000000"/>
          <w:sz w:val="20"/>
          <w:szCs w:val="20"/>
        </w:rPr>
      </w:pPr>
      <w:r w:rsidRPr="001848F9">
        <w:rPr>
          <w:rFonts w:ascii="Verdana" w:hAnsi="Verdana"/>
          <w:color w:val="000000"/>
          <w:sz w:val="20"/>
          <w:szCs w:val="20"/>
        </w:rPr>
        <w:t>The department may share information about our pupils from the NPD with third parties who promote the education or well-being of children in England by:</w:t>
      </w:r>
    </w:p>
    <w:p w14:paraId="6CE485FF" w14:textId="77777777" w:rsidR="00D465D3" w:rsidRPr="001848F9" w:rsidRDefault="00D465D3" w:rsidP="001848F9">
      <w:pPr>
        <w:jc w:val="both"/>
        <w:rPr>
          <w:rFonts w:ascii="Verdana" w:hAnsi="Verdana"/>
          <w:color w:val="000000"/>
          <w:sz w:val="20"/>
          <w:szCs w:val="20"/>
        </w:rPr>
      </w:pPr>
    </w:p>
    <w:p w14:paraId="23D957AF"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conducting research or analysis</w:t>
      </w:r>
    </w:p>
    <w:p w14:paraId="640595E9"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producing statistics</w:t>
      </w:r>
    </w:p>
    <w:p w14:paraId="4554F478"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providing information, advice or guidance</w:t>
      </w:r>
    </w:p>
    <w:p w14:paraId="67337DDA" w14:textId="77777777" w:rsidR="001848F9" w:rsidRPr="001848F9" w:rsidRDefault="001848F9" w:rsidP="001848F9">
      <w:pPr>
        <w:jc w:val="both"/>
        <w:rPr>
          <w:rFonts w:ascii="Verdana" w:hAnsi="Verdana"/>
          <w:color w:val="000000"/>
          <w:sz w:val="20"/>
          <w:szCs w:val="20"/>
        </w:rPr>
      </w:pPr>
      <w:r w:rsidRPr="001848F9">
        <w:rPr>
          <w:rFonts w:ascii="Verdana" w:hAnsi="Verdana"/>
          <w:color w:val="000000"/>
          <w:sz w:val="20"/>
          <w:szCs w:val="20"/>
        </w:rPr>
        <w:lastRenderedPageBreak/>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3D70015E"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who is requesting the data?</w:t>
      </w:r>
    </w:p>
    <w:p w14:paraId="0CF13F94"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the purpose for which it is required</w:t>
      </w:r>
    </w:p>
    <w:p w14:paraId="1E20CEBC"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 xml:space="preserve">the level and sensitivity of data requested: and </w:t>
      </w:r>
    </w:p>
    <w:p w14:paraId="6BA7BE16" w14:textId="77777777" w:rsidR="001848F9" w:rsidRPr="001848F9" w:rsidRDefault="001848F9" w:rsidP="001848F9">
      <w:pPr>
        <w:pStyle w:val="ListParagraph"/>
        <w:widowControl/>
        <w:numPr>
          <w:ilvl w:val="0"/>
          <w:numId w:val="7"/>
        </w:numPr>
        <w:autoSpaceDE/>
        <w:autoSpaceDN/>
        <w:adjustRightInd/>
        <w:spacing w:after="240"/>
        <w:contextualSpacing/>
        <w:jc w:val="both"/>
        <w:rPr>
          <w:rFonts w:ascii="Verdana" w:hAnsi="Verdana"/>
          <w:color w:val="000000"/>
          <w:sz w:val="20"/>
          <w:szCs w:val="20"/>
        </w:rPr>
      </w:pPr>
      <w:r w:rsidRPr="001848F9">
        <w:rPr>
          <w:rFonts w:ascii="Verdana" w:hAnsi="Verdana"/>
          <w:color w:val="000000"/>
          <w:sz w:val="20"/>
          <w:szCs w:val="20"/>
        </w:rPr>
        <w:t xml:space="preserve">the arrangements in place to store and handle the data </w:t>
      </w:r>
    </w:p>
    <w:p w14:paraId="1D345040" w14:textId="15F568F9" w:rsidR="001848F9" w:rsidRDefault="001848F9" w:rsidP="001848F9">
      <w:pPr>
        <w:jc w:val="both"/>
        <w:rPr>
          <w:rFonts w:ascii="Verdana" w:hAnsi="Verdana"/>
          <w:color w:val="000000"/>
          <w:sz w:val="20"/>
          <w:szCs w:val="20"/>
        </w:rPr>
      </w:pPr>
      <w:r w:rsidRPr="001848F9">
        <w:rPr>
          <w:rFonts w:ascii="Verdana" w:hAnsi="Verdana"/>
          <w:color w:val="000000"/>
          <w:sz w:val="20"/>
          <w:szCs w:val="20"/>
        </w:rPr>
        <w:t>To be granted access to pupil information, organisations must comply with strict terms and conditions covering the confidentiality and handling of the data, security arrangements and retention and use of the data.</w:t>
      </w:r>
    </w:p>
    <w:p w14:paraId="02C8CA23" w14:textId="77777777" w:rsidR="00D465D3" w:rsidRPr="001848F9" w:rsidRDefault="00D465D3" w:rsidP="001848F9">
      <w:pPr>
        <w:jc w:val="both"/>
        <w:rPr>
          <w:rFonts w:ascii="Verdana" w:hAnsi="Verdana"/>
          <w:color w:val="000000"/>
          <w:sz w:val="20"/>
          <w:szCs w:val="20"/>
        </w:rPr>
      </w:pPr>
    </w:p>
    <w:p w14:paraId="7AF75D45" w14:textId="77777777" w:rsidR="001848F9" w:rsidRPr="001848F9" w:rsidRDefault="001848F9" w:rsidP="001848F9">
      <w:pPr>
        <w:jc w:val="both"/>
        <w:rPr>
          <w:rFonts w:ascii="Verdana" w:hAnsi="Verdana"/>
          <w:color w:val="000000"/>
          <w:sz w:val="20"/>
          <w:szCs w:val="20"/>
        </w:rPr>
      </w:pPr>
      <w:r w:rsidRPr="001848F9">
        <w:rPr>
          <w:rFonts w:ascii="Verdana" w:hAnsi="Verdana"/>
          <w:color w:val="000000"/>
          <w:sz w:val="20"/>
          <w:szCs w:val="20"/>
        </w:rPr>
        <w:t xml:space="preserve">For more information about the department’s data sharing process, please visit: </w:t>
      </w:r>
      <w:hyperlink r:id="rId10" w:tooltip="Data protection: how we collect and share research data" w:history="1">
        <w:r w:rsidRPr="001848F9">
          <w:rPr>
            <w:rFonts w:ascii="Verdana" w:hAnsi="Verdana"/>
            <w:color w:val="000000"/>
            <w:sz w:val="20"/>
            <w:szCs w:val="20"/>
            <w:u w:val="single"/>
          </w:rPr>
          <w:t>https://www.gov.uk/data-protection-how-we-collect-and-share-research-data</w:t>
        </w:r>
      </w:hyperlink>
      <w:r w:rsidRPr="001848F9">
        <w:rPr>
          <w:rFonts w:ascii="Verdana" w:hAnsi="Verdana"/>
          <w:color w:val="000000"/>
          <w:sz w:val="20"/>
          <w:szCs w:val="20"/>
        </w:rPr>
        <w:t xml:space="preserve"> </w:t>
      </w:r>
    </w:p>
    <w:p w14:paraId="7EC21ED7" w14:textId="77777777" w:rsidR="001848F9" w:rsidRPr="001848F9" w:rsidRDefault="001848F9" w:rsidP="001848F9">
      <w:pPr>
        <w:jc w:val="both"/>
        <w:rPr>
          <w:rFonts w:ascii="Verdana" w:hAnsi="Verdana"/>
          <w:color w:val="000000"/>
          <w:sz w:val="20"/>
          <w:szCs w:val="20"/>
          <w:u w:val="single"/>
        </w:rPr>
      </w:pPr>
      <w:r w:rsidRPr="001848F9">
        <w:rPr>
          <w:rFonts w:ascii="Verdana" w:hAnsi="Verdana"/>
          <w:color w:val="000000"/>
          <w:sz w:val="20"/>
          <w:szCs w:val="20"/>
        </w:rPr>
        <w:t xml:space="preserve">For information about which organisations the department has provided pupil information, (and for which project), please visit the following website: </w:t>
      </w:r>
      <w:hyperlink r:id="rId11" w:history="1">
        <w:r w:rsidRPr="001848F9">
          <w:rPr>
            <w:rStyle w:val="Hyperlink"/>
            <w:rFonts w:ascii="Verdana" w:hAnsi="Verdana"/>
            <w:color w:val="000000"/>
            <w:sz w:val="20"/>
            <w:szCs w:val="20"/>
          </w:rPr>
          <w:t>https://www.gov.uk/government/publications/national-pupil-database-requests-received</w:t>
        </w:r>
      </w:hyperlink>
    </w:p>
    <w:p w14:paraId="78262B31" w14:textId="77777777" w:rsidR="001848F9" w:rsidRPr="001848F9" w:rsidRDefault="001848F9" w:rsidP="001848F9">
      <w:pPr>
        <w:suppressAutoHyphens/>
        <w:overflowPunct w:val="0"/>
        <w:jc w:val="both"/>
        <w:textAlignment w:val="baseline"/>
        <w:rPr>
          <w:rFonts w:ascii="Verdana" w:hAnsi="Verdana"/>
          <w:color w:val="000000"/>
          <w:sz w:val="20"/>
          <w:szCs w:val="20"/>
        </w:rPr>
      </w:pPr>
    </w:p>
    <w:p w14:paraId="6B53F833" w14:textId="77777777" w:rsidR="001848F9" w:rsidRPr="001848F9" w:rsidRDefault="001848F9" w:rsidP="001848F9">
      <w:pPr>
        <w:suppressAutoHyphens/>
        <w:overflowPunct w:val="0"/>
        <w:jc w:val="both"/>
        <w:textAlignment w:val="baseline"/>
        <w:rPr>
          <w:rFonts w:ascii="Verdana" w:hAnsi="Verdana"/>
          <w:color w:val="4472C4"/>
          <w:sz w:val="20"/>
          <w:szCs w:val="20"/>
        </w:rPr>
      </w:pPr>
      <w:r w:rsidRPr="001848F9">
        <w:rPr>
          <w:rFonts w:ascii="Verdana" w:hAnsi="Verdana"/>
          <w:color w:val="000000"/>
          <w:sz w:val="20"/>
          <w:szCs w:val="20"/>
        </w:rPr>
        <w:t xml:space="preserve">To contact DfE: </w:t>
      </w:r>
      <w:hyperlink r:id="rId12" w:history="1">
        <w:r w:rsidRPr="001848F9">
          <w:rPr>
            <w:rStyle w:val="Hyperlink"/>
            <w:rFonts w:ascii="Verdana" w:hAnsi="Verdana"/>
            <w:color w:val="000000"/>
            <w:sz w:val="20"/>
            <w:szCs w:val="20"/>
          </w:rPr>
          <w:t>https://www.gov.uk/contact-dfe</w:t>
        </w:r>
      </w:hyperlink>
    </w:p>
    <w:p w14:paraId="0F65B10B" w14:textId="3322F787" w:rsidR="001848F9" w:rsidRPr="00DA0D7D" w:rsidRDefault="001848F9" w:rsidP="001848F9">
      <w:pPr>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EB6C32">
        <w:rPr>
          <w:rFonts w:ascii="Verdana" w:hAnsi="Verdana"/>
          <w:sz w:val="20"/>
          <w:szCs w:val="20"/>
        </w:rPr>
        <w:t>[or be given access to your child’s education record],</w:t>
      </w:r>
      <w:r w:rsidRPr="00DA0D7D">
        <w:rPr>
          <w:rFonts w:ascii="Verdana" w:hAnsi="Verdana"/>
          <w:sz w:val="20"/>
          <w:szCs w:val="20"/>
        </w:rPr>
        <w:t xml:space="preserve"> contact</w:t>
      </w:r>
      <w:r w:rsidR="00D465D3">
        <w:rPr>
          <w:rFonts w:ascii="Verdana" w:hAnsi="Verdana"/>
          <w:sz w:val="20"/>
          <w:szCs w:val="20"/>
        </w:rPr>
        <w:t xml:space="preserve"> Office Manager, Emel Ibrahim</w:t>
      </w:r>
      <w:r w:rsidRPr="00DA0D7D">
        <w:rPr>
          <w:rFonts w:ascii="Verdana" w:hAnsi="Verdana"/>
          <w:sz w:val="20"/>
          <w:szCs w:val="20"/>
        </w:rPr>
        <w:t>.</w:t>
      </w:r>
    </w:p>
    <w:p w14:paraId="4B45B7DB" w14:textId="77777777" w:rsidR="001848F9" w:rsidRPr="001848F9" w:rsidRDefault="001848F9" w:rsidP="001848F9">
      <w:pPr>
        <w:rPr>
          <w:rFonts w:ascii="Verdana" w:hAnsi="Verdana"/>
          <w:b/>
          <w:bCs/>
          <w:color w:val="000000"/>
          <w:sz w:val="24"/>
          <w:szCs w:val="24"/>
          <w:u w:val="single"/>
        </w:rPr>
      </w:pPr>
    </w:p>
    <w:p w14:paraId="4CAB23A0"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Requesting Access to your Personal Data</w:t>
      </w:r>
    </w:p>
    <w:p w14:paraId="5C828D83" w14:textId="5F7ECBC2" w:rsidR="001848F9" w:rsidRDefault="001848F9" w:rsidP="001848F9">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E5BC9E4" w14:textId="77777777" w:rsidR="00D465D3" w:rsidRDefault="00D465D3" w:rsidP="001848F9">
      <w:pPr>
        <w:jc w:val="both"/>
        <w:rPr>
          <w:rFonts w:ascii="Verdana" w:hAnsi="Verdana"/>
          <w:sz w:val="20"/>
          <w:szCs w:val="20"/>
        </w:rPr>
      </w:pPr>
    </w:p>
    <w:p w14:paraId="177BB302" w14:textId="77777777" w:rsidR="001848F9" w:rsidRDefault="001848F9" w:rsidP="001848F9">
      <w:pPr>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7F8F1416" w14:textId="77777777" w:rsidR="001848F9" w:rsidRPr="001848F9" w:rsidRDefault="001848F9" w:rsidP="001848F9">
      <w:pPr>
        <w:rPr>
          <w:rFonts w:ascii="Verdana" w:hAnsi="Verdana"/>
          <w:b/>
          <w:bCs/>
          <w:color w:val="000000"/>
          <w:sz w:val="24"/>
          <w:szCs w:val="24"/>
          <w:u w:val="single"/>
        </w:rPr>
      </w:pPr>
    </w:p>
    <w:p w14:paraId="2F029152"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 xml:space="preserve">Right to Withdraw Consent </w:t>
      </w:r>
    </w:p>
    <w:p w14:paraId="108DBE0D" w14:textId="45378AF8" w:rsidR="001848F9" w:rsidRDefault="001848F9" w:rsidP="001848F9">
      <w:pPr>
        <w:jc w:val="both"/>
        <w:rPr>
          <w:rFonts w:ascii="Verdana" w:hAnsi="Verdana"/>
          <w:sz w:val="20"/>
          <w:szCs w:val="20"/>
        </w:rPr>
      </w:pPr>
      <w:r>
        <w:rPr>
          <w:rFonts w:ascii="Verdana" w:hAnsi="Verdana"/>
          <w:sz w:val="20"/>
          <w:szCs w:val="20"/>
        </w:rPr>
        <w:t xml:space="preserve">In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D465D3">
        <w:rPr>
          <w:rFonts w:ascii="Verdana" w:hAnsi="Verdana"/>
          <w:sz w:val="20"/>
          <w:szCs w:val="20"/>
        </w:rPr>
        <w:t>Mrs Emel Ibrahim</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28C0A23C" w14:textId="77777777" w:rsidR="001848F9" w:rsidRPr="001848F9" w:rsidRDefault="001848F9" w:rsidP="001848F9">
      <w:pPr>
        <w:rPr>
          <w:rFonts w:ascii="Verdana" w:hAnsi="Verdana"/>
          <w:b/>
          <w:bCs/>
          <w:color w:val="000000"/>
          <w:sz w:val="24"/>
          <w:szCs w:val="24"/>
          <w:u w:val="single"/>
        </w:rPr>
      </w:pPr>
    </w:p>
    <w:p w14:paraId="011CA367"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Contact</w:t>
      </w:r>
    </w:p>
    <w:p w14:paraId="42B56475" w14:textId="41219468" w:rsidR="001848F9" w:rsidRDefault="001848F9" w:rsidP="001848F9">
      <w:pPr>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that you raise your concern with</w:t>
      </w:r>
      <w:r w:rsidR="00D465D3">
        <w:rPr>
          <w:rFonts w:ascii="Verdana" w:hAnsi="Verdana"/>
          <w:sz w:val="20"/>
          <w:szCs w:val="20"/>
        </w:rPr>
        <w:t xml:space="preserve"> Mrs Chandrika Sashidharan, School Business Manager,</w:t>
      </w:r>
      <w:r>
        <w:rPr>
          <w:rFonts w:ascii="Verdana" w:hAnsi="Verdana"/>
          <w:sz w:val="20"/>
          <w:szCs w:val="20"/>
        </w:rPr>
        <w:t xml:space="preserve"> in the first instance. </w:t>
      </w:r>
    </w:p>
    <w:p w14:paraId="40472742" w14:textId="77777777" w:rsidR="00D465D3" w:rsidRDefault="00D465D3" w:rsidP="001848F9">
      <w:pPr>
        <w:jc w:val="both"/>
        <w:rPr>
          <w:rFonts w:ascii="Verdana" w:hAnsi="Verdana"/>
          <w:sz w:val="20"/>
          <w:szCs w:val="20"/>
        </w:rPr>
      </w:pPr>
    </w:p>
    <w:p w14:paraId="43DBC5A1" w14:textId="6406CA4D" w:rsidR="001848F9" w:rsidRDefault="001848F9" w:rsidP="001848F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w:t>
      </w:r>
      <w:r w:rsidR="00D465D3">
        <w:rPr>
          <w:rFonts w:ascii="Verdana" w:hAnsi="Verdana"/>
          <w:sz w:val="20"/>
          <w:szCs w:val="20"/>
        </w:rPr>
        <w:t xml:space="preserve"> Mrs Chandrika Sashidharan</w:t>
      </w:r>
      <w:r>
        <w:rPr>
          <w:rFonts w:ascii="Verdana" w:hAnsi="Verdana"/>
          <w:sz w:val="20"/>
          <w:szCs w:val="20"/>
        </w:rPr>
        <w:t xml:space="preserve">, then you can contact the DPO on the details below: </w:t>
      </w:r>
    </w:p>
    <w:p w14:paraId="738BD04C" w14:textId="77777777" w:rsidR="00D465D3" w:rsidRDefault="00D465D3" w:rsidP="001848F9">
      <w:pPr>
        <w:jc w:val="both"/>
        <w:rPr>
          <w:rFonts w:ascii="Verdana" w:hAnsi="Verdana"/>
          <w:sz w:val="20"/>
          <w:szCs w:val="20"/>
        </w:rPr>
      </w:pPr>
    </w:p>
    <w:p w14:paraId="613990B8" w14:textId="77777777" w:rsidR="001848F9" w:rsidRPr="00DA0D7D" w:rsidRDefault="001848F9" w:rsidP="001848F9">
      <w:pPr>
        <w:jc w:val="both"/>
        <w:rPr>
          <w:rFonts w:ascii="Verdana" w:hAnsi="Verdana"/>
          <w:sz w:val="20"/>
          <w:szCs w:val="20"/>
        </w:rPr>
      </w:pPr>
      <w:r w:rsidRPr="00DA0D7D">
        <w:rPr>
          <w:rFonts w:ascii="Verdana" w:hAnsi="Verdana"/>
          <w:sz w:val="20"/>
          <w:szCs w:val="20"/>
        </w:rPr>
        <w:t xml:space="preserve">Data Protection Officer: </w:t>
      </w:r>
      <w:r w:rsidRPr="00DA0D7D">
        <w:rPr>
          <w:rFonts w:ascii="Verdana" w:hAnsi="Verdana"/>
          <w:sz w:val="20"/>
          <w:szCs w:val="20"/>
        </w:rPr>
        <w:tab/>
        <w:t>Judicium Consulting Limited</w:t>
      </w:r>
    </w:p>
    <w:p w14:paraId="7871DDDF" w14:textId="77777777" w:rsidR="001848F9" w:rsidRPr="00DA0D7D" w:rsidRDefault="001848F9" w:rsidP="001848F9">
      <w:pPr>
        <w:jc w:val="both"/>
        <w:rPr>
          <w:rFonts w:ascii="Verdana" w:hAnsi="Verdana"/>
          <w:sz w:val="20"/>
          <w:szCs w:val="20"/>
        </w:rPr>
      </w:pPr>
      <w:r w:rsidRPr="00DA0D7D">
        <w:rPr>
          <w:rFonts w:ascii="Verdana" w:hAnsi="Verdana"/>
          <w:sz w:val="20"/>
          <w:szCs w:val="20"/>
        </w:rPr>
        <w:t xml:space="preserve">Address: </w:t>
      </w:r>
      <w:r w:rsidRPr="00DA0D7D">
        <w:rPr>
          <w:rFonts w:ascii="Verdana" w:hAnsi="Verdana"/>
          <w:sz w:val="20"/>
          <w:szCs w:val="20"/>
        </w:rPr>
        <w:tab/>
      </w:r>
      <w:r w:rsidRPr="00DA0D7D">
        <w:rPr>
          <w:rFonts w:ascii="Verdana" w:hAnsi="Verdana"/>
          <w:sz w:val="20"/>
          <w:szCs w:val="20"/>
        </w:rPr>
        <w:tab/>
      </w:r>
      <w:r w:rsidRPr="00DA0D7D">
        <w:rPr>
          <w:rFonts w:ascii="Verdana" w:hAnsi="Verdana"/>
          <w:sz w:val="20"/>
          <w:szCs w:val="20"/>
        </w:rPr>
        <w:tab/>
        <w:t>72 Cannon Street, London, EC4N 6AE</w:t>
      </w:r>
    </w:p>
    <w:p w14:paraId="4359BDF4" w14:textId="77777777" w:rsidR="001848F9" w:rsidRPr="00DA0D7D" w:rsidRDefault="001848F9" w:rsidP="001848F9">
      <w:pPr>
        <w:jc w:val="both"/>
        <w:rPr>
          <w:rFonts w:ascii="Verdana" w:hAnsi="Verdana"/>
          <w:sz w:val="20"/>
          <w:szCs w:val="20"/>
        </w:rPr>
      </w:pPr>
      <w:r w:rsidRPr="00DA0D7D">
        <w:rPr>
          <w:rFonts w:ascii="Verdana" w:hAnsi="Verdana"/>
          <w:sz w:val="20"/>
          <w:szCs w:val="20"/>
        </w:rPr>
        <w:t xml:space="preserve">Email: </w:t>
      </w:r>
      <w:r w:rsidRPr="00DA0D7D">
        <w:rPr>
          <w:rFonts w:ascii="Verdana" w:hAnsi="Verdana"/>
          <w:sz w:val="20"/>
          <w:szCs w:val="20"/>
        </w:rPr>
        <w:tab/>
      </w:r>
      <w:r w:rsidRPr="00DA0D7D">
        <w:rPr>
          <w:rFonts w:ascii="Verdana" w:hAnsi="Verdana"/>
          <w:sz w:val="20"/>
          <w:szCs w:val="20"/>
        </w:rPr>
        <w:tab/>
      </w:r>
      <w:r w:rsidRPr="00DA0D7D">
        <w:rPr>
          <w:rFonts w:ascii="Verdana" w:hAnsi="Verdana"/>
          <w:sz w:val="20"/>
          <w:szCs w:val="20"/>
        </w:rPr>
        <w:tab/>
      </w:r>
      <w:r w:rsidRPr="00DA0D7D">
        <w:rPr>
          <w:rFonts w:ascii="Verdana" w:hAnsi="Verdana"/>
          <w:sz w:val="20"/>
          <w:szCs w:val="20"/>
        </w:rPr>
        <w:tab/>
      </w:r>
      <w:hyperlink r:id="rId13" w:history="1">
        <w:r w:rsidRPr="00DA0D7D">
          <w:rPr>
            <w:rStyle w:val="Hyperlink"/>
            <w:rFonts w:ascii="Verdana" w:hAnsi="Verdana"/>
            <w:sz w:val="20"/>
            <w:szCs w:val="20"/>
          </w:rPr>
          <w:t>dataservices@judicium.com</w:t>
        </w:r>
      </w:hyperlink>
    </w:p>
    <w:p w14:paraId="64D922EA" w14:textId="77777777" w:rsidR="001848F9" w:rsidRPr="00DA0D7D" w:rsidRDefault="001848F9" w:rsidP="001848F9">
      <w:pPr>
        <w:jc w:val="both"/>
        <w:rPr>
          <w:rFonts w:ascii="Verdana" w:hAnsi="Verdana"/>
          <w:sz w:val="20"/>
          <w:szCs w:val="20"/>
        </w:rPr>
      </w:pPr>
      <w:r w:rsidRPr="00DA0D7D">
        <w:rPr>
          <w:rFonts w:ascii="Verdana" w:hAnsi="Verdana"/>
          <w:sz w:val="20"/>
          <w:szCs w:val="20"/>
        </w:rPr>
        <w:t xml:space="preserve">Web: </w:t>
      </w:r>
      <w:r w:rsidRPr="00DA0D7D">
        <w:rPr>
          <w:rFonts w:ascii="Verdana" w:hAnsi="Verdana"/>
          <w:sz w:val="20"/>
          <w:szCs w:val="20"/>
        </w:rPr>
        <w:tab/>
      </w:r>
      <w:r w:rsidRPr="00DA0D7D">
        <w:rPr>
          <w:rFonts w:ascii="Verdana" w:hAnsi="Verdana"/>
          <w:sz w:val="20"/>
          <w:szCs w:val="20"/>
        </w:rPr>
        <w:tab/>
      </w:r>
      <w:r w:rsidRPr="00DA0D7D">
        <w:rPr>
          <w:rFonts w:ascii="Verdana" w:hAnsi="Verdana"/>
          <w:sz w:val="20"/>
          <w:szCs w:val="20"/>
        </w:rPr>
        <w:tab/>
      </w:r>
      <w:r w:rsidRPr="00DA0D7D">
        <w:rPr>
          <w:rFonts w:ascii="Verdana" w:hAnsi="Verdana"/>
          <w:sz w:val="20"/>
          <w:szCs w:val="20"/>
        </w:rPr>
        <w:tab/>
        <w:t>www.judiciumeducation.co.uk</w:t>
      </w:r>
    </w:p>
    <w:p w14:paraId="791D4CB6" w14:textId="77777777" w:rsidR="001848F9" w:rsidRPr="00DA0D7D" w:rsidRDefault="001848F9" w:rsidP="001848F9">
      <w:pPr>
        <w:jc w:val="both"/>
        <w:rPr>
          <w:rFonts w:ascii="Verdana" w:hAnsi="Verdana"/>
          <w:sz w:val="20"/>
          <w:szCs w:val="20"/>
        </w:rPr>
      </w:pPr>
      <w:r w:rsidRPr="00DA0D7D">
        <w:rPr>
          <w:rFonts w:ascii="Verdana" w:hAnsi="Verdana"/>
          <w:sz w:val="20"/>
          <w:szCs w:val="20"/>
        </w:rPr>
        <w:lastRenderedPageBreak/>
        <w:t xml:space="preserve">Lead Contact: </w:t>
      </w:r>
      <w:r w:rsidRPr="00DA0D7D">
        <w:rPr>
          <w:rFonts w:ascii="Verdana" w:hAnsi="Verdana"/>
          <w:sz w:val="20"/>
          <w:szCs w:val="20"/>
        </w:rPr>
        <w:tab/>
      </w:r>
      <w:r w:rsidRPr="00DA0D7D">
        <w:rPr>
          <w:rFonts w:ascii="Verdana" w:hAnsi="Verdana"/>
          <w:sz w:val="20"/>
          <w:szCs w:val="20"/>
        </w:rPr>
        <w:tab/>
        <w:t xml:space="preserve">Craig Stilwell </w:t>
      </w:r>
    </w:p>
    <w:p w14:paraId="7414DCEC" w14:textId="77777777" w:rsidR="001848F9" w:rsidRDefault="001848F9" w:rsidP="001848F9">
      <w:pPr>
        <w:rPr>
          <w:rFonts w:ascii="Verdana" w:hAnsi="Verdana"/>
          <w:sz w:val="20"/>
          <w:szCs w:val="20"/>
        </w:rPr>
      </w:pPr>
    </w:p>
    <w:p w14:paraId="5F6C3ED9" w14:textId="77777777" w:rsidR="001848F9" w:rsidRDefault="001848F9" w:rsidP="001848F9">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56B3E113" w14:textId="77777777" w:rsidR="001848F9" w:rsidRPr="001848F9" w:rsidRDefault="001848F9" w:rsidP="001848F9">
      <w:pPr>
        <w:rPr>
          <w:rFonts w:ascii="Verdana" w:hAnsi="Verdana"/>
          <w:b/>
          <w:bCs/>
          <w:color w:val="000000"/>
          <w:sz w:val="24"/>
          <w:szCs w:val="24"/>
          <w:u w:val="single"/>
        </w:rPr>
      </w:pPr>
    </w:p>
    <w:p w14:paraId="4DCE725D" w14:textId="77777777" w:rsidR="001848F9" w:rsidRPr="001848F9" w:rsidRDefault="001848F9" w:rsidP="001848F9">
      <w:pPr>
        <w:rPr>
          <w:rFonts w:ascii="Verdana" w:hAnsi="Verdana"/>
          <w:b/>
          <w:bCs/>
          <w:color w:val="000000"/>
          <w:sz w:val="24"/>
          <w:szCs w:val="24"/>
          <w:u w:val="single"/>
        </w:rPr>
      </w:pPr>
      <w:r w:rsidRPr="001848F9">
        <w:rPr>
          <w:rFonts w:ascii="Verdana" w:hAnsi="Verdana"/>
          <w:b/>
          <w:bCs/>
          <w:color w:val="000000"/>
          <w:sz w:val="24"/>
          <w:szCs w:val="24"/>
          <w:u w:val="single"/>
        </w:rPr>
        <w:t>Changes to this Privacy Notice</w:t>
      </w:r>
    </w:p>
    <w:p w14:paraId="0406392C" w14:textId="77777777" w:rsidR="001848F9" w:rsidRPr="008B7D7A" w:rsidRDefault="001848F9" w:rsidP="001848F9">
      <w:pPr>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1"/>
    <w:p w14:paraId="7DCC0939" w14:textId="77777777" w:rsidR="001848F9" w:rsidRDefault="001848F9" w:rsidP="001848F9">
      <w:pPr>
        <w:jc w:val="both"/>
        <w:rPr>
          <w:rFonts w:ascii="Verdana" w:hAnsi="Verdana"/>
          <w:sz w:val="20"/>
          <w:szCs w:val="20"/>
        </w:rPr>
      </w:pPr>
    </w:p>
    <w:p w14:paraId="178AD169" w14:textId="77777777" w:rsidR="00CA3E8D" w:rsidRPr="00BA3E4E" w:rsidRDefault="00CA3E8D" w:rsidP="00F73DFA">
      <w:pPr>
        <w:pStyle w:val="BodyText"/>
        <w:kinsoku w:val="0"/>
        <w:overflowPunct w:val="0"/>
        <w:rPr>
          <w:rFonts w:ascii="Trebuchet MS" w:hAnsi="Trebuchet MS"/>
          <w:color w:val="2E74B5" w:themeColor="accent5" w:themeShade="BF"/>
          <w:sz w:val="24"/>
          <w:szCs w:val="24"/>
        </w:rPr>
      </w:pPr>
    </w:p>
    <w:sectPr w:rsidR="00CA3E8D" w:rsidRPr="00BA3E4E">
      <w:footerReference w:type="default" r:id="rId14"/>
      <w:type w:val="continuous"/>
      <w:pgSz w:w="11910" w:h="16840"/>
      <w:pgMar w:top="54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0FFF1" w14:textId="77777777" w:rsidR="009E06E9" w:rsidRDefault="009E06E9" w:rsidP="00127DF2">
      <w:r>
        <w:separator/>
      </w:r>
    </w:p>
  </w:endnote>
  <w:endnote w:type="continuationSeparator" w:id="0">
    <w:p w14:paraId="4042969E" w14:textId="77777777" w:rsidR="009E06E9" w:rsidRDefault="009E06E9" w:rsidP="0012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A070" w14:textId="77777777" w:rsidR="00127DF2" w:rsidRPr="00F73DFA" w:rsidRDefault="00127DF2" w:rsidP="00127DF2">
    <w:pPr>
      <w:pStyle w:val="BodyText"/>
      <w:kinsoku w:val="0"/>
      <w:overflowPunct w:val="0"/>
      <w:jc w:val="center"/>
      <w:rPr>
        <w:rFonts w:ascii="Trebuchet MS" w:hAnsi="Trebuchet MS" w:cs="Times New Roman"/>
        <w:color w:val="1C3C77"/>
      </w:rPr>
    </w:pPr>
    <w:r w:rsidRPr="00F73DFA">
      <w:rPr>
        <w:rFonts w:ascii="Trebuchet MS" w:hAnsi="Trebuchet MS" w:cs="Times New Roman"/>
        <w:b/>
        <w:bCs/>
        <w:color w:val="1C3C77"/>
      </w:rPr>
      <w:t xml:space="preserve">Nightingale Primary School </w:t>
    </w:r>
    <w:r w:rsidRPr="00F73DFA">
      <w:rPr>
        <w:rFonts w:ascii="Trebuchet MS" w:hAnsi="Trebuchet MS" w:cs="Times New Roman"/>
        <w:color w:val="1C3C77"/>
      </w:rPr>
      <w:t>Tiger Way, Hackney, London E5 8NA</w:t>
    </w:r>
  </w:p>
  <w:p w14:paraId="52E4CC6B" w14:textId="77777777" w:rsidR="00127DF2" w:rsidRPr="00F73DFA" w:rsidRDefault="00127DF2" w:rsidP="00127DF2">
    <w:pPr>
      <w:pStyle w:val="BodyText"/>
      <w:tabs>
        <w:tab w:val="left" w:pos="1836"/>
      </w:tabs>
      <w:kinsoku w:val="0"/>
      <w:overflowPunct w:val="0"/>
      <w:jc w:val="center"/>
      <w:rPr>
        <w:rFonts w:ascii="Trebuchet MS" w:hAnsi="Trebuchet MS" w:cs="Times New Roman"/>
        <w:b/>
        <w:bCs/>
        <w:color w:val="1C3C77"/>
        <w:spacing w:val="-3"/>
      </w:rPr>
    </w:pPr>
    <w:r w:rsidRPr="00F73DFA">
      <w:rPr>
        <w:rFonts w:ascii="Trebuchet MS" w:hAnsi="Trebuchet MS" w:cs="Times New Roman"/>
        <w:b/>
        <w:bCs/>
        <w:color w:val="1C3C77"/>
      </w:rPr>
      <w:t xml:space="preserve">T </w:t>
    </w:r>
    <w:r w:rsidRPr="00F73DFA">
      <w:rPr>
        <w:rFonts w:ascii="Trebuchet MS" w:hAnsi="Trebuchet MS" w:cs="Times New Roman"/>
        <w:color w:val="1C3C77"/>
      </w:rPr>
      <w:t>0208</w:t>
    </w:r>
    <w:r w:rsidRPr="00F73DFA">
      <w:rPr>
        <w:rFonts w:ascii="Trebuchet MS" w:hAnsi="Trebuchet MS" w:cs="Times New Roman"/>
        <w:color w:val="1C3C77"/>
        <w:spacing w:val="5"/>
      </w:rPr>
      <w:t xml:space="preserve"> </w:t>
    </w:r>
    <w:r w:rsidRPr="00F73DFA">
      <w:rPr>
        <w:rFonts w:ascii="Trebuchet MS" w:hAnsi="Trebuchet MS" w:cs="Times New Roman"/>
        <w:color w:val="1C3C77"/>
      </w:rPr>
      <w:t>985</w:t>
    </w:r>
    <w:r w:rsidRPr="00F73DFA">
      <w:rPr>
        <w:rFonts w:ascii="Trebuchet MS" w:hAnsi="Trebuchet MS" w:cs="Times New Roman"/>
        <w:color w:val="1C3C77"/>
        <w:spacing w:val="21"/>
      </w:rPr>
      <w:t xml:space="preserve"> </w:t>
    </w:r>
    <w:r w:rsidRPr="00F73DFA">
      <w:rPr>
        <w:rFonts w:ascii="Trebuchet MS" w:hAnsi="Trebuchet MS" w:cs="Times New Roman"/>
        <w:color w:val="1C3C77"/>
      </w:rPr>
      <w:t>4259</w:t>
    </w:r>
    <w:r w:rsidRPr="00F73DFA">
      <w:rPr>
        <w:rFonts w:ascii="Trebuchet MS" w:hAnsi="Trebuchet MS" w:cs="Times New Roman"/>
        <w:color w:val="1C3C77"/>
      </w:rPr>
      <w:tab/>
    </w:r>
    <w:hyperlink r:id="rId1" w:history="1">
      <w:r w:rsidRPr="00F73DFA">
        <w:rPr>
          <w:rFonts w:ascii="Trebuchet MS" w:hAnsi="Trebuchet MS" w:cs="Times New Roman"/>
          <w:b/>
          <w:bCs/>
          <w:color w:val="1C3C77"/>
          <w:spacing w:val="-3"/>
        </w:rPr>
        <w:t>http://www.nightingale.hackney.sch.uk</w:t>
      </w:r>
    </w:hyperlink>
  </w:p>
  <w:p w14:paraId="2E82F5A5" w14:textId="77777777" w:rsidR="00127DF2" w:rsidRDefault="00127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073" w14:textId="77777777" w:rsidR="009E06E9" w:rsidRDefault="009E06E9" w:rsidP="00127DF2">
      <w:r>
        <w:separator/>
      </w:r>
    </w:p>
  </w:footnote>
  <w:footnote w:type="continuationSeparator" w:id="0">
    <w:p w14:paraId="4197896B" w14:textId="77777777" w:rsidR="009E06E9" w:rsidRDefault="009E06E9" w:rsidP="0012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84230"/>
    <w:multiLevelType w:val="hybridMultilevel"/>
    <w:tmpl w:val="E49E293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6187"/>
    <w:rsid w:val="000006A1"/>
    <w:rsid w:val="00030178"/>
    <w:rsid w:val="00037824"/>
    <w:rsid w:val="000B433F"/>
    <w:rsid w:val="00127DF2"/>
    <w:rsid w:val="00140335"/>
    <w:rsid w:val="001774F9"/>
    <w:rsid w:val="001848F9"/>
    <w:rsid w:val="0033091C"/>
    <w:rsid w:val="00347830"/>
    <w:rsid w:val="003E7ED9"/>
    <w:rsid w:val="00427F00"/>
    <w:rsid w:val="00490BF0"/>
    <w:rsid w:val="004E3C6E"/>
    <w:rsid w:val="005A083F"/>
    <w:rsid w:val="00657914"/>
    <w:rsid w:val="006B7AB5"/>
    <w:rsid w:val="007E07B3"/>
    <w:rsid w:val="009532F4"/>
    <w:rsid w:val="0096603F"/>
    <w:rsid w:val="00982FD1"/>
    <w:rsid w:val="009E06E9"/>
    <w:rsid w:val="009E1A02"/>
    <w:rsid w:val="00A06187"/>
    <w:rsid w:val="00B06F1D"/>
    <w:rsid w:val="00B12289"/>
    <w:rsid w:val="00BA3E4E"/>
    <w:rsid w:val="00C04BF8"/>
    <w:rsid w:val="00C47E07"/>
    <w:rsid w:val="00CA3E8D"/>
    <w:rsid w:val="00D22031"/>
    <w:rsid w:val="00D44E8A"/>
    <w:rsid w:val="00D465D3"/>
    <w:rsid w:val="00D833AA"/>
    <w:rsid w:val="00DB506D"/>
    <w:rsid w:val="00DF1538"/>
    <w:rsid w:val="00EB6C32"/>
    <w:rsid w:val="00F52014"/>
    <w:rsid w:val="00F73DFA"/>
    <w:rsid w:val="00F75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0DD6979"/>
  <w14:defaultImageDpi w14:val="0"/>
  <w15:docId w15:val="{09590C00-D6EE-4DA4-AAD3-C02AEBEC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mbria" w:hAnsi="Cambria" w:cs="Cambria"/>
    </w:rPr>
  </w:style>
  <w:style w:type="paragraph" w:styleId="Heading2">
    <w:name w:val="heading 2"/>
    <w:basedOn w:val="Normal"/>
    <w:next w:val="Normal"/>
    <w:link w:val="Heading2Char"/>
    <w:qFormat/>
    <w:rsid w:val="001848F9"/>
    <w:pPr>
      <w:keepNext/>
      <w:widowControl/>
      <w:autoSpaceDE/>
      <w:autoSpaceDN/>
      <w:adjustRightInd/>
      <w:spacing w:before="240" w:after="240"/>
      <w:outlineLvl w:val="1"/>
    </w:pPr>
    <w:rPr>
      <w:rFonts w:ascii="Arial" w:eastAsia="Times New Roman" w:hAnsi="Arial" w:cs="Times New Roman"/>
      <w:b/>
      <w:color w:val="104F75"/>
      <w:sz w:val="32"/>
      <w:szCs w:val="32"/>
    </w:rPr>
  </w:style>
  <w:style w:type="paragraph" w:styleId="Heading3">
    <w:name w:val="heading 3"/>
    <w:basedOn w:val="Heading2"/>
    <w:next w:val="Normal"/>
    <w:link w:val="Heading3Char"/>
    <w:qFormat/>
    <w:rsid w:val="001848F9"/>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ambria" w:hAnsi="Cambria" w:cs="Cambria"/>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127DF2"/>
    <w:pPr>
      <w:tabs>
        <w:tab w:val="center" w:pos="4513"/>
        <w:tab w:val="right" w:pos="9026"/>
      </w:tabs>
    </w:pPr>
  </w:style>
  <w:style w:type="character" w:customStyle="1" w:styleId="HeaderChar">
    <w:name w:val="Header Char"/>
    <w:basedOn w:val="DefaultParagraphFont"/>
    <w:link w:val="Header"/>
    <w:uiPriority w:val="99"/>
    <w:locked/>
    <w:rsid w:val="00127DF2"/>
    <w:rPr>
      <w:rFonts w:ascii="Cambria" w:hAnsi="Cambria" w:cs="Cambria"/>
    </w:rPr>
  </w:style>
  <w:style w:type="paragraph" w:styleId="Footer">
    <w:name w:val="footer"/>
    <w:basedOn w:val="Normal"/>
    <w:link w:val="FooterChar"/>
    <w:uiPriority w:val="99"/>
    <w:unhideWhenUsed/>
    <w:rsid w:val="00127DF2"/>
    <w:pPr>
      <w:tabs>
        <w:tab w:val="center" w:pos="4513"/>
        <w:tab w:val="right" w:pos="9026"/>
      </w:tabs>
    </w:pPr>
  </w:style>
  <w:style w:type="character" w:customStyle="1" w:styleId="FooterChar">
    <w:name w:val="Footer Char"/>
    <w:basedOn w:val="DefaultParagraphFont"/>
    <w:link w:val="Footer"/>
    <w:uiPriority w:val="99"/>
    <w:locked/>
    <w:rsid w:val="00127DF2"/>
    <w:rPr>
      <w:rFonts w:ascii="Cambria" w:hAnsi="Cambria" w:cs="Cambria"/>
    </w:rPr>
  </w:style>
  <w:style w:type="table" w:styleId="TableGrid">
    <w:name w:val="Table Grid"/>
    <w:basedOn w:val="TableNormal"/>
    <w:uiPriority w:val="39"/>
    <w:rsid w:val="0096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48F9"/>
    <w:rPr>
      <w:rFonts w:ascii="Arial" w:eastAsia="Times New Roman" w:hAnsi="Arial"/>
      <w:b/>
      <w:color w:val="104F75"/>
      <w:sz w:val="32"/>
      <w:szCs w:val="32"/>
    </w:rPr>
  </w:style>
  <w:style w:type="character" w:customStyle="1" w:styleId="Heading3Char">
    <w:name w:val="Heading 3 Char"/>
    <w:basedOn w:val="DefaultParagraphFont"/>
    <w:link w:val="Heading3"/>
    <w:rsid w:val="001848F9"/>
    <w:rPr>
      <w:rFonts w:ascii="Arial" w:eastAsia="Times New Roman" w:hAnsi="Arial"/>
      <w:b/>
      <w:bCs/>
      <w:color w:val="104F75"/>
      <w:sz w:val="28"/>
      <w:szCs w:val="28"/>
    </w:rPr>
  </w:style>
  <w:style w:type="character" w:styleId="CommentReference">
    <w:name w:val="annotation reference"/>
    <w:uiPriority w:val="99"/>
    <w:semiHidden/>
    <w:unhideWhenUsed/>
    <w:rsid w:val="001848F9"/>
    <w:rPr>
      <w:sz w:val="16"/>
      <w:szCs w:val="16"/>
    </w:rPr>
  </w:style>
  <w:style w:type="paragraph" w:styleId="CommentText">
    <w:name w:val="annotation text"/>
    <w:basedOn w:val="Normal"/>
    <w:link w:val="CommentTextChar"/>
    <w:uiPriority w:val="99"/>
    <w:unhideWhenUsed/>
    <w:rsid w:val="001848F9"/>
    <w:pPr>
      <w:widowControl/>
      <w:autoSpaceDE/>
      <w:autoSpaceDN/>
      <w:adjustRightInd/>
    </w:pPr>
    <w:rPr>
      <w:rFonts w:ascii="Times New Roman" w:eastAsia="PMingLiU" w:hAnsi="Times New Roman" w:cs="Times New Roman"/>
      <w:sz w:val="20"/>
      <w:szCs w:val="20"/>
      <w:lang w:eastAsia="en-US"/>
    </w:rPr>
  </w:style>
  <w:style w:type="character" w:customStyle="1" w:styleId="CommentTextChar">
    <w:name w:val="Comment Text Char"/>
    <w:basedOn w:val="DefaultParagraphFont"/>
    <w:link w:val="CommentText"/>
    <w:uiPriority w:val="99"/>
    <w:rsid w:val="001848F9"/>
    <w:rPr>
      <w:rFonts w:ascii="Times New Roman" w:eastAsia="PMingLiU" w:hAnsi="Times New Roman"/>
      <w:sz w:val="20"/>
      <w:szCs w:val="20"/>
      <w:lang w:eastAsia="en-US"/>
    </w:rPr>
  </w:style>
  <w:style w:type="character" w:styleId="Hyperlink">
    <w:name w:val="Hyperlink"/>
    <w:uiPriority w:val="99"/>
    <w:unhideWhenUsed/>
    <w:rsid w:val="001848F9"/>
    <w:rPr>
      <w:color w:val="0563C1"/>
      <w:u w:val="single"/>
    </w:rPr>
  </w:style>
  <w:style w:type="character" w:styleId="SubtleEmphasis">
    <w:name w:val="Subtle Emphasis"/>
    <w:uiPriority w:val="19"/>
    <w:qFormat/>
    <w:rsid w:val="001848F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dataservices@judiciu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contact-d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requests-receiv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ightingale.hackn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Chandrika Sashidharan</dc:creator>
  <cp:keywords/>
  <dc:description/>
  <cp:lastModifiedBy>Chandrika Sashidharan</cp:lastModifiedBy>
  <cp:revision>6</cp:revision>
  <dcterms:created xsi:type="dcterms:W3CDTF">2022-09-11T09:21:00Z</dcterms:created>
  <dcterms:modified xsi:type="dcterms:W3CDTF">2022-10-24T15:52:00Z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QuarkXPress(R) 9.54r1</vt:lpwstr>
  </property>
</Properties>
</file>